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8505" w:bottomFromText="794" w:vertAnchor="page" w:horzAnchor="page" w:tblpX="8279" w:tblpY="1872"/>
        <w:tblOverlap w:val="never"/>
        <w:tblW w:w="0" w:type="auto"/>
        <w:tblLayout w:type="fixed"/>
        <w:tblCellMar>
          <w:left w:w="0" w:type="dxa"/>
          <w:right w:w="0" w:type="dxa"/>
        </w:tblCellMar>
        <w:tblLook w:val="01E0" w:firstRow="1" w:lastRow="1" w:firstColumn="1" w:lastColumn="1" w:noHBand="0" w:noVBand="0"/>
      </w:tblPr>
      <w:tblGrid>
        <w:gridCol w:w="2325"/>
      </w:tblGrid>
      <w:tr w:rsidR="00D560D5" w:rsidRPr="00321A66" w14:paraId="42479EC1" w14:textId="77777777" w:rsidTr="001F1BC0">
        <w:trPr>
          <w:trHeight w:hRule="exact" w:val="964"/>
        </w:trPr>
        <w:tc>
          <w:tcPr>
            <w:tcW w:w="2325" w:type="dxa"/>
          </w:tcPr>
          <w:p w14:paraId="0E390F41" w14:textId="47D6B52A" w:rsidR="00D560D5" w:rsidRPr="00927484" w:rsidRDefault="00C22A6E" w:rsidP="00EF4FE4">
            <w:pPr>
              <w:pStyle w:val="02Date"/>
              <w:spacing w:line="276" w:lineRule="auto"/>
              <w:jc w:val="both"/>
              <w:rPr>
                <w:rFonts w:ascii="Arial" w:hAnsi="Arial" w:cs="Arial"/>
                <w:lang w:val="es-ES_tradnl"/>
              </w:rPr>
            </w:pPr>
            <w:bookmarkStart w:id="0" w:name="_GoBack"/>
            <w:bookmarkEnd w:id="0"/>
            <w:r w:rsidRPr="00055C6E">
              <w:rPr>
                <w:rFonts w:ascii="Arial" w:hAnsi="Arial" w:cs="Arial"/>
              </w:rPr>
              <w:t>Date:</w:t>
            </w:r>
            <w:r w:rsidR="00304D75">
              <w:rPr>
                <w:rFonts w:ascii="Arial" w:hAnsi="Arial" w:cs="Arial"/>
              </w:rPr>
              <w:t>2</w:t>
            </w:r>
            <w:r w:rsidR="00C66ED2">
              <w:rPr>
                <w:rFonts w:ascii="Arial" w:hAnsi="Arial" w:cs="Arial"/>
              </w:rPr>
              <w:t>2</w:t>
            </w:r>
            <w:r w:rsidR="00FD2275" w:rsidRPr="00927484">
              <w:rPr>
                <w:rFonts w:ascii="Arial" w:hAnsi="Arial" w:cs="Arial"/>
                <w:lang w:val="es-ES_tradnl"/>
              </w:rPr>
              <w:t xml:space="preserve"> </w:t>
            </w:r>
            <w:r w:rsidR="00927484">
              <w:rPr>
                <w:rFonts w:ascii="Arial" w:hAnsi="Arial" w:cs="Arial"/>
                <w:lang w:val="es-ES_tradnl"/>
              </w:rPr>
              <w:t>October</w:t>
            </w:r>
            <w:r w:rsidR="00FC26F9" w:rsidRPr="00927484">
              <w:rPr>
                <w:rFonts w:ascii="Arial" w:hAnsi="Arial" w:cs="Arial"/>
                <w:lang w:val="es-ES_tradnl"/>
              </w:rPr>
              <w:t xml:space="preserve"> </w:t>
            </w:r>
            <w:r w:rsidR="00DD56A0" w:rsidRPr="00927484">
              <w:rPr>
                <w:rFonts w:ascii="Arial" w:hAnsi="Arial" w:cs="Arial"/>
                <w:lang w:val="es-ES_tradnl"/>
              </w:rPr>
              <w:t>201</w:t>
            </w:r>
            <w:r w:rsidR="00F32F7E" w:rsidRPr="00927484">
              <w:rPr>
                <w:rFonts w:ascii="Arial" w:hAnsi="Arial" w:cs="Arial"/>
                <w:lang w:val="es-ES_tradnl"/>
              </w:rPr>
              <w:t>5</w:t>
            </w:r>
          </w:p>
          <w:p w14:paraId="3E0AE031" w14:textId="57842BA8" w:rsidR="00D560D5" w:rsidRPr="00321A66" w:rsidRDefault="00DD56A0" w:rsidP="00F0735C">
            <w:pPr>
              <w:pStyle w:val="02Date"/>
              <w:spacing w:line="276" w:lineRule="auto"/>
              <w:jc w:val="both"/>
              <w:rPr>
                <w:rFonts w:ascii="Arial" w:hAnsi="Arial" w:cs="Arial"/>
                <w:sz w:val="20"/>
                <w:szCs w:val="20"/>
              </w:rPr>
            </w:pPr>
            <w:r w:rsidRPr="00BA3D06">
              <w:rPr>
                <w:rFonts w:ascii="Arial" w:hAnsi="Arial" w:cs="Arial"/>
                <w:lang w:val="es-ES_tradnl"/>
              </w:rPr>
              <w:t>ESMA/201</w:t>
            </w:r>
            <w:r w:rsidR="00F32F7E" w:rsidRPr="00BA3D06">
              <w:rPr>
                <w:rFonts w:ascii="Arial" w:hAnsi="Arial" w:cs="Arial"/>
                <w:lang w:val="es-ES_tradnl"/>
              </w:rPr>
              <w:t>5</w:t>
            </w:r>
            <w:r w:rsidR="00BA3D06" w:rsidRPr="00BA3D06">
              <w:rPr>
                <w:rFonts w:ascii="Arial" w:hAnsi="Arial" w:cs="Arial"/>
                <w:lang w:val="es-ES_tradnl"/>
              </w:rPr>
              <w:t>/1598</w:t>
            </w:r>
          </w:p>
        </w:tc>
      </w:tr>
    </w:tbl>
    <w:p w14:paraId="1C19B401" w14:textId="3DFFCD98" w:rsidR="00164E29" w:rsidRPr="00055A6D" w:rsidRDefault="00164E29" w:rsidP="001815A5">
      <w:pPr>
        <w:pStyle w:val="Undertitel"/>
        <w:numPr>
          <w:ilvl w:val="0"/>
          <w:numId w:val="0"/>
        </w:numPr>
        <w:spacing w:after="0"/>
        <w:jc w:val="left"/>
        <w:rPr>
          <w:rFonts w:ascii="Arial" w:hAnsi="Arial" w:cs="Arial"/>
          <w:sz w:val="28"/>
          <w:szCs w:val="28"/>
        </w:rPr>
      </w:pPr>
      <w:r w:rsidRPr="00055A6D">
        <w:rPr>
          <w:rFonts w:ascii="Arial" w:hAnsi="Arial" w:cs="Arial"/>
          <w:sz w:val="28"/>
          <w:szCs w:val="28"/>
        </w:rPr>
        <w:t>Indicative list of financial instruments that are subject to notification requirements according to Article 13(1b) of the revised Transparency Directive</w:t>
      </w:r>
    </w:p>
    <w:p w14:paraId="211B4D20" w14:textId="77777777" w:rsidR="00164E29" w:rsidRPr="00164E29" w:rsidRDefault="00164E29" w:rsidP="00164E29">
      <w:pPr>
        <w:rPr>
          <w:rFonts w:ascii="Arial" w:hAnsi="Arial" w:cs="Arial"/>
          <w:szCs w:val="22"/>
          <w:lang w:eastAsia="en-US"/>
        </w:rPr>
      </w:pPr>
    </w:p>
    <w:p w14:paraId="2F6A9865" w14:textId="77777777" w:rsidR="00164E29" w:rsidRPr="00164E29" w:rsidRDefault="00164E29" w:rsidP="00164E29">
      <w:pPr>
        <w:rPr>
          <w:rFonts w:ascii="Arial" w:hAnsi="Arial" w:cs="Arial"/>
          <w:szCs w:val="22"/>
        </w:rPr>
      </w:pPr>
    </w:p>
    <w:p w14:paraId="27653761" w14:textId="77777777" w:rsidR="00164E29" w:rsidRPr="00164E29" w:rsidRDefault="00164E29" w:rsidP="004E6699">
      <w:pPr>
        <w:pStyle w:val="04aNumbering"/>
        <w:tabs>
          <w:tab w:val="num" w:pos="284"/>
        </w:tabs>
        <w:ind w:left="284" w:hanging="284"/>
        <w:rPr>
          <w:rFonts w:ascii="Arial" w:hAnsi="Arial" w:cs="Arial"/>
          <w:sz w:val="22"/>
          <w:szCs w:val="22"/>
        </w:rPr>
      </w:pPr>
      <w:r w:rsidRPr="00164E29">
        <w:rPr>
          <w:rFonts w:ascii="Arial" w:hAnsi="Arial" w:cs="Arial"/>
          <w:sz w:val="22"/>
          <w:szCs w:val="22"/>
        </w:rPr>
        <w:t xml:space="preserve">1. Article 13(1b) of Directive 2004/109/EC already considers </w:t>
      </w:r>
      <w:r w:rsidRPr="004E6699">
        <w:rPr>
          <w:rFonts w:ascii="Arial" w:hAnsi="Arial" w:cs="Arial"/>
          <w:sz w:val="22"/>
          <w:szCs w:val="22"/>
        </w:rPr>
        <w:t>the following to be financial instruments, provided they satisfy any of the conditions set out in points (a) or (b) of the first subparagraph of Article 13(1) of said Directive:</w:t>
      </w:r>
    </w:p>
    <w:p w14:paraId="710A5229" w14:textId="77777777" w:rsidR="00164E29" w:rsidRPr="00164E29" w:rsidRDefault="00164E29" w:rsidP="00055A6D">
      <w:pPr>
        <w:pStyle w:val="04aNumbering"/>
        <w:numPr>
          <w:ilvl w:val="0"/>
          <w:numId w:val="22"/>
        </w:numPr>
        <w:tabs>
          <w:tab w:val="num" w:pos="1440"/>
        </w:tabs>
        <w:ind w:left="1440"/>
        <w:rPr>
          <w:rFonts w:ascii="Arial" w:hAnsi="Arial" w:cs="Arial"/>
          <w:sz w:val="22"/>
          <w:szCs w:val="22"/>
        </w:rPr>
      </w:pPr>
      <w:r w:rsidRPr="00164E29">
        <w:rPr>
          <w:rFonts w:ascii="Arial" w:hAnsi="Arial" w:cs="Arial"/>
          <w:sz w:val="22"/>
          <w:szCs w:val="22"/>
        </w:rPr>
        <w:t>transferable securities;</w:t>
      </w:r>
    </w:p>
    <w:p w14:paraId="33FEEB80" w14:textId="77777777" w:rsidR="00164E29" w:rsidRPr="00164E29" w:rsidRDefault="00164E29" w:rsidP="00055A6D">
      <w:pPr>
        <w:pStyle w:val="04aNumbering"/>
        <w:numPr>
          <w:ilvl w:val="0"/>
          <w:numId w:val="22"/>
        </w:numPr>
        <w:tabs>
          <w:tab w:val="num" w:pos="1440"/>
        </w:tabs>
        <w:ind w:left="1440"/>
        <w:rPr>
          <w:rFonts w:ascii="Arial" w:hAnsi="Arial" w:cs="Arial"/>
          <w:sz w:val="22"/>
          <w:szCs w:val="22"/>
        </w:rPr>
      </w:pPr>
      <w:r w:rsidRPr="00164E29">
        <w:rPr>
          <w:rFonts w:ascii="Arial" w:hAnsi="Arial" w:cs="Arial"/>
          <w:sz w:val="22"/>
          <w:szCs w:val="22"/>
        </w:rPr>
        <w:t>options;</w:t>
      </w:r>
    </w:p>
    <w:p w14:paraId="559D6A09" w14:textId="77777777" w:rsidR="00164E29" w:rsidRPr="00164E29" w:rsidRDefault="00164E29" w:rsidP="00055A6D">
      <w:pPr>
        <w:pStyle w:val="04aNumbering"/>
        <w:numPr>
          <w:ilvl w:val="0"/>
          <w:numId w:val="22"/>
        </w:numPr>
        <w:tabs>
          <w:tab w:val="num" w:pos="1440"/>
        </w:tabs>
        <w:ind w:left="1440"/>
        <w:rPr>
          <w:rFonts w:ascii="Arial" w:hAnsi="Arial" w:cs="Arial"/>
          <w:sz w:val="22"/>
          <w:szCs w:val="22"/>
        </w:rPr>
      </w:pPr>
      <w:r w:rsidRPr="00164E29">
        <w:rPr>
          <w:rFonts w:ascii="Arial" w:hAnsi="Arial" w:cs="Arial"/>
          <w:sz w:val="22"/>
          <w:szCs w:val="22"/>
        </w:rPr>
        <w:t>futures;</w:t>
      </w:r>
    </w:p>
    <w:p w14:paraId="12F9C1A0" w14:textId="77777777" w:rsidR="00164E29" w:rsidRPr="00164E29" w:rsidRDefault="00164E29" w:rsidP="00055A6D">
      <w:pPr>
        <w:pStyle w:val="04aNumbering"/>
        <w:numPr>
          <w:ilvl w:val="0"/>
          <w:numId w:val="22"/>
        </w:numPr>
        <w:tabs>
          <w:tab w:val="num" w:pos="1440"/>
        </w:tabs>
        <w:ind w:left="1440"/>
        <w:rPr>
          <w:rFonts w:ascii="Arial" w:hAnsi="Arial" w:cs="Arial"/>
          <w:sz w:val="22"/>
          <w:szCs w:val="22"/>
        </w:rPr>
      </w:pPr>
      <w:r w:rsidRPr="00164E29">
        <w:rPr>
          <w:rFonts w:ascii="Arial" w:hAnsi="Arial" w:cs="Arial"/>
          <w:sz w:val="22"/>
          <w:szCs w:val="22"/>
        </w:rPr>
        <w:t>swaps;</w:t>
      </w:r>
    </w:p>
    <w:p w14:paraId="1285CF40" w14:textId="77777777" w:rsidR="00164E29" w:rsidRPr="00164E29" w:rsidRDefault="00164E29" w:rsidP="00055A6D">
      <w:pPr>
        <w:pStyle w:val="04aNumbering"/>
        <w:numPr>
          <w:ilvl w:val="0"/>
          <w:numId w:val="22"/>
        </w:numPr>
        <w:tabs>
          <w:tab w:val="num" w:pos="1440"/>
        </w:tabs>
        <w:ind w:left="1440"/>
        <w:rPr>
          <w:rFonts w:ascii="Arial" w:hAnsi="Arial" w:cs="Arial"/>
          <w:sz w:val="22"/>
          <w:szCs w:val="22"/>
        </w:rPr>
      </w:pPr>
      <w:r w:rsidRPr="00164E29">
        <w:rPr>
          <w:rFonts w:ascii="Arial" w:hAnsi="Arial" w:cs="Arial"/>
          <w:sz w:val="22"/>
          <w:szCs w:val="22"/>
        </w:rPr>
        <w:t>forward rate agreements;</w:t>
      </w:r>
    </w:p>
    <w:p w14:paraId="326C7F9A" w14:textId="77777777" w:rsidR="00164E29" w:rsidRPr="00164E29" w:rsidRDefault="00164E29" w:rsidP="00055A6D">
      <w:pPr>
        <w:pStyle w:val="04aNumbering"/>
        <w:numPr>
          <w:ilvl w:val="0"/>
          <w:numId w:val="22"/>
        </w:numPr>
        <w:tabs>
          <w:tab w:val="num" w:pos="1440"/>
        </w:tabs>
        <w:ind w:left="1440"/>
        <w:rPr>
          <w:rFonts w:ascii="Arial" w:hAnsi="Arial" w:cs="Arial"/>
          <w:sz w:val="22"/>
          <w:szCs w:val="22"/>
        </w:rPr>
      </w:pPr>
      <w:r w:rsidRPr="00164E29">
        <w:rPr>
          <w:rFonts w:ascii="Arial" w:hAnsi="Arial" w:cs="Arial"/>
          <w:sz w:val="22"/>
          <w:szCs w:val="22"/>
        </w:rPr>
        <w:t>contracts for differences; and</w:t>
      </w:r>
    </w:p>
    <w:p w14:paraId="0767F703" w14:textId="77777777" w:rsidR="00164E29" w:rsidRPr="00164E29" w:rsidRDefault="00164E29" w:rsidP="00055A6D">
      <w:pPr>
        <w:pStyle w:val="04aNumbering"/>
        <w:numPr>
          <w:ilvl w:val="0"/>
          <w:numId w:val="22"/>
        </w:numPr>
        <w:tabs>
          <w:tab w:val="num" w:pos="1440"/>
        </w:tabs>
        <w:ind w:left="1440"/>
        <w:rPr>
          <w:rFonts w:ascii="Arial" w:hAnsi="Arial" w:cs="Arial"/>
          <w:sz w:val="22"/>
          <w:szCs w:val="22"/>
        </w:rPr>
      </w:pPr>
      <w:r w:rsidRPr="00164E29">
        <w:rPr>
          <w:rFonts w:ascii="Arial" w:hAnsi="Arial" w:cs="Arial"/>
          <w:sz w:val="22"/>
          <w:szCs w:val="22"/>
        </w:rPr>
        <w:t>any other contracts or agreements with similar economic effects which may be settled physically or in cash.</w:t>
      </w:r>
    </w:p>
    <w:p w14:paraId="3A7BED2E" w14:textId="77777777" w:rsidR="00164E29" w:rsidRPr="004E6699" w:rsidRDefault="00164E29" w:rsidP="004E6699">
      <w:pPr>
        <w:pStyle w:val="04aNumbering"/>
        <w:tabs>
          <w:tab w:val="num" w:pos="284"/>
        </w:tabs>
        <w:ind w:left="284" w:hanging="284"/>
        <w:rPr>
          <w:rFonts w:ascii="Arial" w:hAnsi="Arial" w:cs="Arial"/>
          <w:sz w:val="22"/>
          <w:szCs w:val="22"/>
        </w:rPr>
      </w:pPr>
      <w:r w:rsidRPr="004E6699">
        <w:rPr>
          <w:rFonts w:ascii="Arial" w:hAnsi="Arial" w:cs="Arial"/>
          <w:sz w:val="22"/>
          <w:szCs w:val="22"/>
        </w:rPr>
        <w:t>2. “Options” should be read as including calls, puts or any combination thereof.</w:t>
      </w:r>
    </w:p>
    <w:p w14:paraId="3F46D54D" w14:textId="77777777" w:rsidR="00164E29" w:rsidRPr="004E6699" w:rsidRDefault="00164E29" w:rsidP="004E6699">
      <w:pPr>
        <w:pStyle w:val="04aNumbering"/>
        <w:tabs>
          <w:tab w:val="num" w:pos="284"/>
        </w:tabs>
        <w:ind w:left="284" w:hanging="284"/>
        <w:rPr>
          <w:rFonts w:ascii="Arial" w:hAnsi="Arial" w:cs="Arial"/>
          <w:sz w:val="22"/>
          <w:szCs w:val="22"/>
        </w:rPr>
      </w:pPr>
      <w:r w:rsidRPr="004E6699">
        <w:rPr>
          <w:rFonts w:ascii="Arial" w:hAnsi="Arial" w:cs="Arial"/>
          <w:sz w:val="22"/>
          <w:szCs w:val="22"/>
        </w:rPr>
        <w:t>3. Furthermore, taking into account current technical developments on financial markets ESMA considers the following to be financial instruments, provided they satisfy any of the conditions set out in points (a) or (b) of the first subparagraph of Article 13(1) of Directive 2004/109/EC and reference shares to which voting rights are attached:</w:t>
      </w:r>
    </w:p>
    <w:p w14:paraId="1B71D1C7" w14:textId="77777777" w:rsidR="00164E29" w:rsidRPr="00164E29" w:rsidRDefault="00164E29" w:rsidP="00055A6D">
      <w:pPr>
        <w:pStyle w:val="04aNumbering"/>
        <w:numPr>
          <w:ilvl w:val="0"/>
          <w:numId w:val="24"/>
        </w:numPr>
        <w:tabs>
          <w:tab w:val="num" w:pos="1440"/>
        </w:tabs>
        <w:ind w:left="1440"/>
        <w:rPr>
          <w:rFonts w:ascii="Arial" w:hAnsi="Arial" w:cs="Arial"/>
          <w:sz w:val="22"/>
          <w:szCs w:val="22"/>
        </w:rPr>
      </w:pPr>
      <w:r w:rsidRPr="00164E29">
        <w:rPr>
          <w:rFonts w:ascii="Arial" w:hAnsi="Arial" w:cs="Arial"/>
          <w:sz w:val="22"/>
          <w:szCs w:val="22"/>
        </w:rPr>
        <w:t>irrevocable convertible and exchangeable bonds referring to already issued shares;</w:t>
      </w:r>
    </w:p>
    <w:p w14:paraId="78897ADC" w14:textId="77777777" w:rsidR="00164E29" w:rsidRPr="008E73E3" w:rsidRDefault="00164E29" w:rsidP="00055A6D">
      <w:pPr>
        <w:pStyle w:val="04aNumbering"/>
        <w:numPr>
          <w:ilvl w:val="0"/>
          <w:numId w:val="24"/>
        </w:numPr>
        <w:tabs>
          <w:tab w:val="num" w:pos="1440"/>
        </w:tabs>
        <w:ind w:left="1440"/>
        <w:rPr>
          <w:rFonts w:ascii="Arial" w:hAnsi="Arial" w:cs="Arial"/>
          <w:sz w:val="22"/>
          <w:szCs w:val="22"/>
        </w:rPr>
      </w:pPr>
      <w:r w:rsidRPr="00164E29">
        <w:rPr>
          <w:rFonts w:ascii="Arial" w:hAnsi="Arial" w:cs="Arial"/>
          <w:sz w:val="22"/>
          <w:szCs w:val="22"/>
        </w:rPr>
        <w:t xml:space="preserve">financial instruments referenced to a basket of shares or an index and which comply with the criteria laid down in Article 4(1) of Commission Delegated Regulation (EU) </w:t>
      </w:r>
      <w:r w:rsidRPr="008E73E3">
        <w:rPr>
          <w:rFonts w:ascii="Arial" w:hAnsi="Arial" w:cs="Arial"/>
          <w:sz w:val="22"/>
          <w:szCs w:val="22"/>
        </w:rPr>
        <w:t>2015/761 of 17 December 2014;</w:t>
      </w:r>
    </w:p>
    <w:p w14:paraId="4D3B3345" w14:textId="77777777" w:rsidR="00164E29" w:rsidRPr="00164E29" w:rsidRDefault="00164E29" w:rsidP="00055A6D">
      <w:pPr>
        <w:pStyle w:val="04aNumbering"/>
        <w:numPr>
          <w:ilvl w:val="0"/>
          <w:numId w:val="24"/>
        </w:numPr>
        <w:tabs>
          <w:tab w:val="num" w:pos="1440"/>
        </w:tabs>
        <w:ind w:left="1440"/>
        <w:rPr>
          <w:rFonts w:ascii="Arial" w:hAnsi="Arial" w:cs="Arial"/>
          <w:sz w:val="22"/>
          <w:szCs w:val="22"/>
        </w:rPr>
      </w:pPr>
      <w:r w:rsidRPr="00164E29">
        <w:rPr>
          <w:rFonts w:ascii="Arial" w:hAnsi="Arial" w:cs="Arial"/>
          <w:sz w:val="22"/>
          <w:szCs w:val="22"/>
        </w:rPr>
        <w:t>warrants;</w:t>
      </w:r>
    </w:p>
    <w:p w14:paraId="732AC6E3" w14:textId="77777777" w:rsidR="00164E29" w:rsidRPr="00164E29" w:rsidRDefault="00164E29" w:rsidP="00055A6D">
      <w:pPr>
        <w:pStyle w:val="04aNumbering"/>
        <w:numPr>
          <w:ilvl w:val="0"/>
          <w:numId w:val="24"/>
        </w:numPr>
        <w:tabs>
          <w:tab w:val="num" w:pos="1440"/>
        </w:tabs>
        <w:ind w:left="1440"/>
        <w:rPr>
          <w:rFonts w:ascii="Arial" w:hAnsi="Arial" w:cs="Arial"/>
          <w:sz w:val="22"/>
          <w:szCs w:val="22"/>
        </w:rPr>
      </w:pPr>
      <w:r w:rsidRPr="00164E29">
        <w:rPr>
          <w:rFonts w:ascii="Arial" w:hAnsi="Arial" w:cs="Arial"/>
          <w:sz w:val="22"/>
          <w:szCs w:val="22"/>
        </w:rPr>
        <w:t>repurchase agreements;</w:t>
      </w:r>
    </w:p>
    <w:p w14:paraId="4B1CF716" w14:textId="77777777" w:rsidR="00164E29" w:rsidRPr="00164E29" w:rsidRDefault="00164E29" w:rsidP="00055A6D">
      <w:pPr>
        <w:pStyle w:val="04aNumbering"/>
        <w:numPr>
          <w:ilvl w:val="0"/>
          <w:numId w:val="24"/>
        </w:numPr>
        <w:tabs>
          <w:tab w:val="num" w:pos="1440"/>
        </w:tabs>
        <w:ind w:left="1440"/>
        <w:rPr>
          <w:rFonts w:ascii="Arial" w:hAnsi="Arial" w:cs="Arial"/>
          <w:sz w:val="22"/>
          <w:szCs w:val="22"/>
        </w:rPr>
      </w:pPr>
      <w:r w:rsidRPr="00164E29">
        <w:rPr>
          <w:rFonts w:ascii="Arial" w:hAnsi="Arial" w:cs="Arial"/>
          <w:sz w:val="22"/>
          <w:szCs w:val="22"/>
        </w:rPr>
        <w:t>rights to recall lent shares;</w:t>
      </w:r>
    </w:p>
    <w:p w14:paraId="313FF450" w14:textId="77777777" w:rsidR="00164E29" w:rsidRPr="00164E29" w:rsidRDefault="00164E29" w:rsidP="00055A6D">
      <w:pPr>
        <w:pStyle w:val="04aNumbering"/>
        <w:numPr>
          <w:ilvl w:val="0"/>
          <w:numId w:val="24"/>
        </w:numPr>
        <w:tabs>
          <w:tab w:val="num" w:pos="1440"/>
        </w:tabs>
        <w:ind w:left="1440"/>
        <w:rPr>
          <w:rFonts w:ascii="Arial" w:hAnsi="Arial" w:cs="Arial"/>
          <w:sz w:val="22"/>
          <w:szCs w:val="22"/>
        </w:rPr>
      </w:pPr>
      <w:r w:rsidRPr="00164E29">
        <w:rPr>
          <w:rFonts w:ascii="Arial" w:hAnsi="Arial" w:cs="Arial"/>
          <w:sz w:val="22"/>
          <w:szCs w:val="22"/>
        </w:rPr>
        <w:lastRenderedPageBreak/>
        <w:t>contractual buying pre-emption rights;</w:t>
      </w:r>
    </w:p>
    <w:p w14:paraId="7D8C7B6C" w14:textId="77777777" w:rsidR="00164E29" w:rsidRPr="00164E29" w:rsidRDefault="00164E29" w:rsidP="00055A6D">
      <w:pPr>
        <w:pStyle w:val="04aNumbering"/>
        <w:numPr>
          <w:ilvl w:val="0"/>
          <w:numId w:val="24"/>
        </w:numPr>
        <w:tabs>
          <w:tab w:val="num" w:pos="1440"/>
        </w:tabs>
        <w:ind w:left="1440"/>
        <w:rPr>
          <w:rFonts w:ascii="Arial" w:hAnsi="Arial" w:cs="Arial"/>
          <w:sz w:val="22"/>
          <w:szCs w:val="22"/>
        </w:rPr>
      </w:pPr>
      <w:r w:rsidRPr="00164E29">
        <w:rPr>
          <w:rFonts w:ascii="Arial" w:hAnsi="Arial" w:cs="Arial"/>
          <w:sz w:val="22"/>
          <w:szCs w:val="22"/>
        </w:rPr>
        <w:t>other conditional contracts or agreements than options and futures;</w:t>
      </w:r>
    </w:p>
    <w:p w14:paraId="1167E0B0" w14:textId="77777777" w:rsidR="00164E29" w:rsidRPr="00164E29" w:rsidRDefault="00164E29" w:rsidP="00055A6D">
      <w:pPr>
        <w:pStyle w:val="04aNumbering"/>
        <w:numPr>
          <w:ilvl w:val="0"/>
          <w:numId w:val="24"/>
        </w:numPr>
        <w:tabs>
          <w:tab w:val="num" w:pos="1440"/>
        </w:tabs>
        <w:ind w:left="1440"/>
        <w:rPr>
          <w:rFonts w:ascii="Arial" w:hAnsi="Arial" w:cs="Arial"/>
          <w:sz w:val="22"/>
          <w:szCs w:val="22"/>
        </w:rPr>
      </w:pPr>
      <w:r w:rsidRPr="00164E29">
        <w:rPr>
          <w:rFonts w:ascii="Arial" w:hAnsi="Arial" w:cs="Arial"/>
          <w:sz w:val="22"/>
          <w:szCs w:val="22"/>
        </w:rPr>
        <w:t>hybrid financial instruments;</w:t>
      </w:r>
    </w:p>
    <w:p w14:paraId="59237C8E" w14:textId="77777777" w:rsidR="00164E29" w:rsidRPr="00164E29" w:rsidRDefault="00164E29" w:rsidP="00055A6D">
      <w:pPr>
        <w:pStyle w:val="04aNumbering"/>
        <w:numPr>
          <w:ilvl w:val="0"/>
          <w:numId w:val="24"/>
        </w:numPr>
        <w:tabs>
          <w:tab w:val="num" w:pos="1440"/>
        </w:tabs>
        <w:ind w:left="1440"/>
        <w:rPr>
          <w:rFonts w:ascii="Arial" w:hAnsi="Arial" w:cs="Arial"/>
          <w:sz w:val="22"/>
          <w:szCs w:val="22"/>
        </w:rPr>
      </w:pPr>
      <w:r w:rsidRPr="00164E29">
        <w:rPr>
          <w:rFonts w:ascii="Arial" w:hAnsi="Arial" w:cs="Arial"/>
          <w:sz w:val="22"/>
          <w:szCs w:val="22"/>
        </w:rPr>
        <w:t>combinations of financial instruments;</w:t>
      </w:r>
    </w:p>
    <w:p w14:paraId="416E2B67" w14:textId="77777777" w:rsidR="00164E29" w:rsidRPr="00164E29" w:rsidRDefault="00164E29" w:rsidP="00055A6D">
      <w:pPr>
        <w:pStyle w:val="04aNumbering"/>
        <w:numPr>
          <w:ilvl w:val="0"/>
          <w:numId w:val="24"/>
        </w:numPr>
        <w:tabs>
          <w:tab w:val="num" w:pos="1440"/>
        </w:tabs>
        <w:ind w:left="1440"/>
        <w:rPr>
          <w:rFonts w:ascii="Arial" w:hAnsi="Arial" w:cs="Arial"/>
          <w:sz w:val="22"/>
          <w:szCs w:val="22"/>
        </w:rPr>
      </w:pPr>
      <w:r w:rsidRPr="00164E29">
        <w:rPr>
          <w:rFonts w:ascii="Arial" w:hAnsi="Arial" w:cs="Arial"/>
          <w:sz w:val="22"/>
          <w:szCs w:val="22"/>
        </w:rPr>
        <w:t>shareholders’ agreements having Directive 2004/109/EC Article 13(1)(a) and (b) financial instruments as an underlying.</w:t>
      </w:r>
    </w:p>
    <w:p w14:paraId="3A83E3C3" w14:textId="77777777" w:rsidR="00164E29" w:rsidRPr="004E6699" w:rsidRDefault="00164E29" w:rsidP="004E6699">
      <w:pPr>
        <w:pStyle w:val="04aNumbering"/>
        <w:tabs>
          <w:tab w:val="num" w:pos="284"/>
        </w:tabs>
        <w:ind w:left="284" w:hanging="284"/>
        <w:rPr>
          <w:rFonts w:ascii="Arial" w:hAnsi="Arial" w:cs="Arial"/>
          <w:sz w:val="22"/>
          <w:szCs w:val="22"/>
        </w:rPr>
      </w:pPr>
      <w:r w:rsidRPr="004E6699">
        <w:rPr>
          <w:rFonts w:ascii="Arial" w:hAnsi="Arial" w:cs="Arial"/>
          <w:sz w:val="22"/>
          <w:szCs w:val="22"/>
        </w:rPr>
        <w:t>4. ESMA acknowledges that, depending on the characteristics and typology of such financial instruments, there can be overlaps within the categories referred above. In such cases notification is required under one of the categories.</w:t>
      </w:r>
    </w:p>
    <w:p w14:paraId="70C58568" w14:textId="77777777" w:rsidR="00164E29" w:rsidRPr="00164E29" w:rsidRDefault="00164E29" w:rsidP="00164E29">
      <w:pPr>
        <w:spacing w:after="120"/>
        <w:jc w:val="both"/>
        <w:rPr>
          <w:rFonts w:ascii="Arial" w:hAnsi="Arial" w:cs="Arial"/>
          <w:szCs w:val="22"/>
        </w:rPr>
      </w:pPr>
    </w:p>
    <w:p w14:paraId="323B8DF5" w14:textId="392F0914" w:rsidR="00FD2275" w:rsidRPr="00164E29" w:rsidRDefault="00FD2275" w:rsidP="00FD2275">
      <w:pPr>
        <w:rPr>
          <w:rFonts w:ascii="Arial" w:hAnsi="Arial" w:cs="Arial"/>
          <w:szCs w:val="22"/>
        </w:rPr>
      </w:pPr>
    </w:p>
    <w:sectPr w:rsidR="00FD2275" w:rsidRPr="00164E29" w:rsidSect="00C413FC">
      <w:headerReference w:type="default" r:id="rId8"/>
      <w:footerReference w:type="default" r:id="rId9"/>
      <w:headerReference w:type="first" r:id="rId10"/>
      <w:footerReference w:type="first" r:id="rId11"/>
      <w:pgSz w:w="11906" w:h="16838" w:code="9"/>
      <w:pgMar w:top="2552" w:right="1247" w:bottom="1361" w:left="1247" w:header="709" w:footer="709"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5FD5B" w14:textId="77777777" w:rsidR="002B189C" w:rsidRDefault="002B189C">
      <w:r>
        <w:separator/>
      </w:r>
    </w:p>
    <w:p w14:paraId="3B8554AA" w14:textId="77777777" w:rsidR="002B189C" w:rsidRDefault="002B189C"/>
  </w:endnote>
  <w:endnote w:type="continuationSeparator" w:id="0">
    <w:p w14:paraId="7F23399B" w14:textId="77777777" w:rsidR="002B189C" w:rsidRDefault="002B189C">
      <w:r>
        <w:continuationSeparator/>
      </w:r>
    </w:p>
    <w:p w14:paraId="0565DA76" w14:textId="77777777" w:rsidR="002B189C" w:rsidRDefault="002B189C"/>
  </w:endnote>
  <w:endnote w:type="continuationNotice" w:id="1">
    <w:p w14:paraId="0B29D633" w14:textId="77777777" w:rsidR="002B189C" w:rsidRDefault="002B18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3C4FD4" w:rsidRPr="0084725C" w14:paraId="39927688" w14:textId="77777777" w:rsidTr="001F1BC0">
      <w:trPr>
        <w:trHeight w:val="284"/>
      </w:trPr>
      <w:tc>
        <w:tcPr>
          <w:tcW w:w="8460" w:type="dxa"/>
        </w:tcPr>
        <w:p w14:paraId="7FF41CD5" w14:textId="77777777" w:rsidR="003C4FD4" w:rsidRPr="001F1BC0" w:rsidRDefault="003C4FD4" w:rsidP="001F1BC0">
          <w:pPr>
            <w:pStyle w:val="00Footer"/>
            <w:rPr>
              <w:lang w:val="fr-FR"/>
            </w:rPr>
          </w:pPr>
        </w:p>
      </w:tc>
      <w:tc>
        <w:tcPr>
          <w:tcW w:w="952" w:type="dxa"/>
        </w:tcPr>
        <w:p w14:paraId="53031D93" w14:textId="2ECA6EAA" w:rsidR="003C4FD4" w:rsidRPr="0084725C" w:rsidRDefault="003C4FD4" w:rsidP="005D0807">
          <w:pPr>
            <w:pStyle w:val="00aPagenumber"/>
            <w:rPr>
              <w:rFonts w:ascii="Arial" w:hAnsi="Arial" w:cs="Arial"/>
            </w:rPr>
          </w:pPr>
          <w:r w:rsidRPr="0084725C">
            <w:rPr>
              <w:rFonts w:ascii="Arial" w:hAnsi="Arial" w:cs="Arial"/>
            </w:rPr>
            <w:fldChar w:fldCharType="begin"/>
          </w:r>
          <w:r w:rsidRPr="0084725C">
            <w:rPr>
              <w:rFonts w:ascii="Arial" w:hAnsi="Arial" w:cs="Arial"/>
            </w:rPr>
            <w:instrText xml:space="preserve"> PAGE </w:instrText>
          </w:r>
          <w:r w:rsidRPr="0084725C">
            <w:rPr>
              <w:rFonts w:ascii="Arial" w:hAnsi="Arial" w:cs="Arial"/>
            </w:rPr>
            <w:fldChar w:fldCharType="separate"/>
          </w:r>
          <w:r w:rsidR="00572D25">
            <w:rPr>
              <w:rFonts w:ascii="Arial" w:hAnsi="Arial" w:cs="Arial"/>
              <w:noProof/>
            </w:rPr>
            <w:t>2</w:t>
          </w:r>
          <w:r w:rsidRPr="0084725C">
            <w:rPr>
              <w:rFonts w:ascii="Arial" w:hAnsi="Arial" w:cs="Arial"/>
              <w:noProof/>
            </w:rPr>
            <w:fldChar w:fldCharType="end"/>
          </w:r>
        </w:p>
      </w:tc>
    </w:tr>
  </w:tbl>
  <w:p w14:paraId="42DA08FC" w14:textId="77777777" w:rsidR="003C4FD4" w:rsidRDefault="003C4FD4">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9879995"/>
      <w:docPartObj>
        <w:docPartGallery w:val="Page Numbers (Bottom of Page)"/>
        <w:docPartUnique/>
      </w:docPartObj>
    </w:sdtPr>
    <w:sdtEndPr>
      <w:rPr>
        <w:noProof/>
      </w:rPr>
    </w:sdtEndPr>
    <w:sdtContent>
      <w:p w14:paraId="49972A7D" w14:textId="4C202D06" w:rsidR="003C4FD4" w:rsidRDefault="003C4FD4">
        <w:pPr>
          <w:pStyle w:val="Sidefod"/>
          <w:jc w:val="right"/>
        </w:pPr>
        <w:r w:rsidRPr="006202FB">
          <w:rPr>
            <w:sz w:val="20"/>
            <w:szCs w:val="20"/>
          </w:rPr>
          <w:fldChar w:fldCharType="begin"/>
        </w:r>
        <w:r w:rsidRPr="006202FB">
          <w:rPr>
            <w:sz w:val="20"/>
            <w:szCs w:val="20"/>
          </w:rPr>
          <w:instrText xml:space="preserve"> PAGE   \* MERGEFORMAT </w:instrText>
        </w:r>
        <w:r w:rsidRPr="006202FB">
          <w:rPr>
            <w:sz w:val="20"/>
            <w:szCs w:val="20"/>
          </w:rPr>
          <w:fldChar w:fldCharType="separate"/>
        </w:r>
        <w:r w:rsidR="00572D25">
          <w:rPr>
            <w:noProof/>
            <w:sz w:val="20"/>
            <w:szCs w:val="20"/>
          </w:rPr>
          <w:t>1</w:t>
        </w:r>
        <w:r w:rsidRPr="006202FB">
          <w:rPr>
            <w:noProof/>
            <w:sz w:val="20"/>
            <w:szCs w:val="20"/>
          </w:rPr>
          <w:fldChar w:fldCharType="end"/>
        </w:r>
      </w:p>
    </w:sdtContent>
  </w:sdt>
  <w:p w14:paraId="4745D78C" w14:textId="77777777" w:rsidR="003C4FD4" w:rsidRDefault="003C4FD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1306B" w14:textId="77777777" w:rsidR="002B189C" w:rsidRDefault="002B189C">
      <w:r>
        <w:separator/>
      </w:r>
    </w:p>
    <w:p w14:paraId="1EEB6405" w14:textId="77777777" w:rsidR="002B189C" w:rsidRDefault="002B189C"/>
  </w:footnote>
  <w:footnote w:type="continuationSeparator" w:id="0">
    <w:p w14:paraId="1DFC6885" w14:textId="77777777" w:rsidR="002B189C" w:rsidRDefault="002B189C">
      <w:r>
        <w:continuationSeparator/>
      </w:r>
    </w:p>
    <w:p w14:paraId="774267FE" w14:textId="77777777" w:rsidR="002B189C" w:rsidRDefault="002B189C"/>
  </w:footnote>
  <w:footnote w:type="continuationNotice" w:id="1">
    <w:p w14:paraId="0FEF8F0A" w14:textId="77777777" w:rsidR="002B189C" w:rsidRDefault="002B189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2E4A8" w14:textId="409B0D22" w:rsidR="0084725C" w:rsidRDefault="00821E26" w:rsidP="0084725C">
    <w:pPr>
      <w:pStyle w:val="Sidehoved"/>
      <w:jc w:val="right"/>
      <w:rPr>
        <w:b/>
        <w:color w:val="FF0000"/>
      </w:rPr>
    </w:pPr>
    <w:r>
      <w:rPr>
        <w:noProof/>
        <w:lang w:val="da-DK" w:eastAsia="da-DK"/>
      </w:rPr>
      <mc:AlternateContent>
        <mc:Choice Requires="wps">
          <w:drawing>
            <wp:anchor distT="0" distB="0" distL="114300" distR="114300" simplePos="0" relativeHeight="251671552" behindDoc="0" locked="0" layoutInCell="1" allowOverlap="1" wp14:anchorId="2E237C2C" wp14:editId="1753B6BB">
              <wp:simplePos x="0" y="0"/>
              <wp:positionH relativeFrom="page">
                <wp:posOffset>1535430</wp:posOffset>
              </wp:positionH>
              <wp:positionV relativeFrom="page">
                <wp:posOffset>607695</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B4E2F" id="Line 16"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0.9pt,47.85pt" to="120.9pt,9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" strokecolor="#283583" strokeweight="1pt">
              <w10:wrap anchorx="page" anchory="page"/>
            </v:line>
          </w:pict>
        </mc:Fallback>
      </mc:AlternateContent>
    </w:r>
  </w:p>
  <w:p w14:paraId="43AAD1E1" w14:textId="39605B4B" w:rsidR="0084725C" w:rsidRDefault="0084725C" w:rsidP="0084725C">
    <w:pPr>
      <w:pStyle w:val="Sidehoved"/>
      <w:jc w:val="right"/>
      <w:rPr>
        <w:b/>
        <w:color w:val="FF0000"/>
      </w:rPr>
    </w:pPr>
  </w:p>
  <w:p w14:paraId="0D3993E4" w14:textId="726705D1" w:rsidR="003C4FD4" w:rsidRPr="0084725C" w:rsidRDefault="003C43F8" w:rsidP="003C43F8">
    <w:pPr>
      <w:pStyle w:val="Sidehoved"/>
      <w:tabs>
        <w:tab w:val="left" w:pos="1127"/>
        <w:tab w:val="right" w:pos="9412"/>
      </w:tabs>
      <w:rPr>
        <w:rFonts w:ascii="Arial" w:hAnsi="Arial" w:cs="Arial"/>
        <w:sz w:val="20"/>
      </w:rPr>
    </w:pPr>
    <w:r>
      <w:rPr>
        <w:rFonts w:ascii="Arial" w:hAnsi="Arial" w:cs="Arial"/>
        <w:color w:val="FF0000"/>
        <w:sz w:val="20"/>
      </w:rPr>
      <w:tab/>
    </w:r>
    <w:r>
      <w:rPr>
        <w:rFonts w:ascii="Arial" w:hAnsi="Arial" w:cs="Arial"/>
        <w:color w:val="FF0000"/>
        <w:sz w:val="20"/>
      </w:rPr>
      <w:tab/>
    </w:r>
    <w:r>
      <w:rPr>
        <w:rFonts w:ascii="Arial" w:hAnsi="Arial" w:cs="Arial"/>
        <w:color w:val="FF0000"/>
        <w:sz w:val="20"/>
      </w:rPr>
      <w:tab/>
    </w:r>
    <w:r w:rsidR="000339D6">
      <w:rPr>
        <w:noProof/>
        <w:lang w:val="da-DK" w:eastAsia="da-DK"/>
      </w:rPr>
      <w:drawing>
        <wp:anchor distT="0" distB="0" distL="114300" distR="114300" simplePos="0" relativeHeight="251667456" behindDoc="0" locked="0" layoutInCell="1" allowOverlap="1" wp14:anchorId="31341F68" wp14:editId="54E7D903">
          <wp:simplePos x="0" y="0"/>
          <wp:positionH relativeFrom="page">
            <wp:posOffset>745121</wp:posOffset>
          </wp:positionH>
          <wp:positionV relativeFrom="page">
            <wp:posOffset>587698</wp:posOffset>
          </wp:positionV>
          <wp:extent cx="561975" cy="561975"/>
          <wp:effectExtent l="0" t="0" r="9525" b="9525"/>
          <wp:wrapNone/>
          <wp:docPr id="10" name="Picture 10"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8279" w:tblpY="1135"/>
      <w:tblOverlap w:val="never"/>
      <w:tblW w:w="0" w:type="auto"/>
      <w:tblLayout w:type="fixed"/>
      <w:tblCellMar>
        <w:left w:w="0" w:type="dxa"/>
        <w:right w:w="0" w:type="dxa"/>
      </w:tblCellMar>
      <w:tblLook w:val="01E0" w:firstRow="1" w:lastRow="1" w:firstColumn="1" w:lastColumn="1" w:noHBand="0" w:noVBand="0"/>
    </w:tblPr>
    <w:tblGrid>
      <w:gridCol w:w="2325"/>
    </w:tblGrid>
    <w:tr w:rsidR="003C4FD4" w14:paraId="0594B523" w14:textId="77777777" w:rsidTr="001F1BC0">
      <w:trPr>
        <w:trHeight w:hRule="exact" w:val="567"/>
      </w:trPr>
      <w:tc>
        <w:tcPr>
          <w:tcW w:w="2325" w:type="dxa"/>
        </w:tcPr>
        <w:p w14:paraId="7F65F5D4" w14:textId="0B093D52" w:rsidR="003C4FD4" w:rsidRPr="00CE447A" w:rsidRDefault="003C4FD4" w:rsidP="00CE447A">
          <w:pPr>
            <w:spacing w:after="250" w:line="276" w:lineRule="auto"/>
            <w:jc w:val="both"/>
            <w:rPr>
              <w:rFonts w:ascii="Arial" w:hAnsi="Arial" w:cs="Arial"/>
              <w:color w:val="FF0000"/>
              <w:sz w:val="20"/>
            </w:rPr>
          </w:pPr>
        </w:p>
      </w:tc>
    </w:tr>
  </w:tbl>
  <w:p w14:paraId="34F5C194" w14:textId="2AE49116" w:rsidR="003C4FD4" w:rsidRPr="00DB46C3" w:rsidRDefault="003C43F8">
    <w:pPr>
      <w:rPr>
        <w:lang w:val="fr-FR"/>
      </w:rPr>
    </w:pPr>
    <w:r>
      <w:rPr>
        <w:noProof/>
        <w:lang w:val="da-DK" w:eastAsia="da-DK"/>
      </w:rPr>
      <w:drawing>
        <wp:anchor distT="0" distB="0" distL="114300" distR="114300" simplePos="0" relativeHeight="251665408" behindDoc="0" locked="0" layoutInCell="1" allowOverlap="1" wp14:anchorId="7C2033EE" wp14:editId="5A1260DC">
          <wp:simplePos x="0" y="0"/>
          <wp:positionH relativeFrom="page">
            <wp:posOffset>808051</wp:posOffset>
          </wp:positionH>
          <wp:positionV relativeFrom="page">
            <wp:posOffset>606425</wp:posOffset>
          </wp:positionV>
          <wp:extent cx="2209800" cy="904875"/>
          <wp:effectExtent l="0" t="0" r="0" b="9525"/>
          <wp:wrapNone/>
          <wp:docPr id="11" name="Picture 1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17497"/>
    <w:multiLevelType w:val="hybridMultilevel"/>
    <w:tmpl w:val="3C2A642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A53E8E"/>
    <w:multiLevelType w:val="hybridMultilevel"/>
    <w:tmpl w:val="C01A26F8"/>
    <w:lvl w:ilvl="0" w:tplc="C5E0DEC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F76EBB"/>
    <w:multiLevelType w:val="hybridMultilevel"/>
    <w:tmpl w:val="B1BABE10"/>
    <w:lvl w:ilvl="0" w:tplc="6478D43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555B4A"/>
    <w:multiLevelType w:val="hybridMultilevel"/>
    <w:tmpl w:val="BBB6A56A"/>
    <w:lvl w:ilvl="0" w:tplc="C00ACA44">
      <w:start w:val="1"/>
      <w:numFmt w:val="decimal"/>
      <w:lvlText w:val="%1."/>
      <w:lvlJc w:val="left"/>
      <w:pPr>
        <w:ind w:left="360" w:hanging="360"/>
      </w:pPr>
      <w:rPr>
        <w:rFonts w:ascii="Arial" w:hAnsi="Arial"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28382EA2"/>
    <w:multiLevelType w:val="hybridMultilevel"/>
    <w:tmpl w:val="C01A26F8"/>
    <w:lvl w:ilvl="0" w:tplc="C5E0DEC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2B2B3A92"/>
    <w:multiLevelType w:val="singleLevel"/>
    <w:tmpl w:val="73D64A0E"/>
    <w:name w:val="Considérant__1"/>
    <w:lvl w:ilvl="0">
      <w:start w:val="1"/>
      <w:numFmt w:val="decimal"/>
      <w:lvlRestart w:val="0"/>
      <w:pStyle w:val="Considrant"/>
      <w:lvlText w:val="(%1)"/>
      <w:lvlJc w:val="left"/>
      <w:pPr>
        <w:tabs>
          <w:tab w:val="num" w:pos="709"/>
        </w:tabs>
        <w:ind w:left="709" w:hanging="709"/>
      </w:pPr>
    </w:lvl>
  </w:abstractNum>
  <w:abstractNum w:abstractNumId="7" w15:restartNumberingAfterBreak="0">
    <w:nsid w:val="2BB1534A"/>
    <w:multiLevelType w:val="hybridMultilevel"/>
    <w:tmpl w:val="EFE859FA"/>
    <w:lvl w:ilvl="0" w:tplc="9C223958">
      <w:start w:val="1"/>
      <w:numFmt w:val="decimal"/>
      <w:lvlText w:val="Question %1:"/>
      <w:lvlJc w:val="left"/>
      <w:pPr>
        <w:ind w:left="2070" w:hanging="360"/>
      </w:pPr>
      <w:rPr>
        <w:rFonts w:ascii="Arial" w:hAnsi="Arial" w:hint="default"/>
        <w:b/>
        <w:i w:val="0"/>
        <w:sz w:val="20"/>
      </w:rPr>
    </w:lvl>
    <w:lvl w:ilvl="1" w:tplc="9C223958">
      <w:start w:val="1"/>
      <w:numFmt w:val="decimal"/>
      <w:lvlText w:val="Question %2:"/>
      <w:lvlJc w:val="left"/>
      <w:pPr>
        <w:ind w:left="1440" w:hanging="360"/>
      </w:pPr>
      <w:rPr>
        <w:rFonts w:ascii="Arial" w:hAnsi="Arial" w:hint="default"/>
        <w:b/>
        <w:i w:val="0"/>
        <w:sz w:val="20"/>
      </w:rPr>
    </w:lvl>
    <w:lvl w:ilvl="2" w:tplc="4690765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4907F5"/>
    <w:multiLevelType w:val="hybridMultilevel"/>
    <w:tmpl w:val="A30C813A"/>
    <w:lvl w:ilvl="0" w:tplc="D040BB4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34432910"/>
    <w:multiLevelType w:val="multilevel"/>
    <w:tmpl w:val="FC9A6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890EB4"/>
    <w:multiLevelType w:val="hybridMultilevel"/>
    <w:tmpl w:val="D00E6092"/>
    <w:lvl w:ilvl="0" w:tplc="565C7802">
      <w:start w:val="1"/>
      <w:numFmt w:val="upperRoman"/>
      <w:pStyle w:val="05dHeadline1line"/>
      <w:lvlText w:val="%1."/>
      <w:lvlJc w:val="left"/>
      <w:pPr>
        <w:tabs>
          <w:tab w:val="num" w:pos="2804"/>
        </w:tabs>
        <w:ind w:left="2804" w:hanging="284"/>
      </w:pPr>
      <w:rPr>
        <w:rFonts w:ascii="Georgia" w:hAnsi="Georgia" w:cs="Times New Roman" w:hint="default"/>
        <w:b/>
        <w:i w:val="0"/>
        <w:sz w:val="20"/>
      </w:rPr>
    </w:lvl>
    <w:lvl w:ilvl="1" w:tplc="04070019" w:tentative="1">
      <w:start w:val="1"/>
      <w:numFmt w:val="lowerLetter"/>
      <w:lvlText w:val="%2."/>
      <w:lvlJc w:val="left"/>
      <w:pPr>
        <w:tabs>
          <w:tab w:val="num" w:pos="3960"/>
        </w:tabs>
        <w:ind w:left="3960" w:hanging="360"/>
      </w:pPr>
      <w:rPr>
        <w:rFonts w:cs="Times New Roman"/>
      </w:rPr>
    </w:lvl>
    <w:lvl w:ilvl="2" w:tplc="0407001B" w:tentative="1">
      <w:start w:val="1"/>
      <w:numFmt w:val="lowerRoman"/>
      <w:lvlText w:val="%3."/>
      <w:lvlJc w:val="right"/>
      <w:pPr>
        <w:tabs>
          <w:tab w:val="num" w:pos="4680"/>
        </w:tabs>
        <w:ind w:left="4680" w:hanging="180"/>
      </w:pPr>
      <w:rPr>
        <w:rFonts w:cs="Times New Roman"/>
      </w:rPr>
    </w:lvl>
    <w:lvl w:ilvl="3" w:tplc="0407000F" w:tentative="1">
      <w:start w:val="1"/>
      <w:numFmt w:val="decimal"/>
      <w:lvlText w:val="%4."/>
      <w:lvlJc w:val="left"/>
      <w:pPr>
        <w:tabs>
          <w:tab w:val="num" w:pos="5400"/>
        </w:tabs>
        <w:ind w:left="5400" w:hanging="360"/>
      </w:pPr>
      <w:rPr>
        <w:rFonts w:cs="Times New Roman"/>
      </w:rPr>
    </w:lvl>
    <w:lvl w:ilvl="4" w:tplc="04070019" w:tentative="1">
      <w:start w:val="1"/>
      <w:numFmt w:val="lowerLetter"/>
      <w:lvlText w:val="%5."/>
      <w:lvlJc w:val="left"/>
      <w:pPr>
        <w:tabs>
          <w:tab w:val="num" w:pos="6120"/>
        </w:tabs>
        <w:ind w:left="6120" w:hanging="360"/>
      </w:pPr>
      <w:rPr>
        <w:rFonts w:cs="Times New Roman"/>
      </w:rPr>
    </w:lvl>
    <w:lvl w:ilvl="5" w:tplc="0407001B" w:tentative="1">
      <w:start w:val="1"/>
      <w:numFmt w:val="lowerRoman"/>
      <w:lvlText w:val="%6."/>
      <w:lvlJc w:val="right"/>
      <w:pPr>
        <w:tabs>
          <w:tab w:val="num" w:pos="6840"/>
        </w:tabs>
        <w:ind w:left="6840" w:hanging="180"/>
      </w:pPr>
      <w:rPr>
        <w:rFonts w:cs="Times New Roman"/>
      </w:rPr>
    </w:lvl>
    <w:lvl w:ilvl="6" w:tplc="0407000F" w:tentative="1">
      <w:start w:val="1"/>
      <w:numFmt w:val="decimal"/>
      <w:lvlText w:val="%7."/>
      <w:lvlJc w:val="left"/>
      <w:pPr>
        <w:tabs>
          <w:tab w:val="num" w:pos="7560"/>
        </w:tabs>
        <w:ind w:left="7560" w:hanging="360"/>
      </w:pPr>
      <w:rPr>
        <w:rFonts w:cs="Times New Roman"/>
      </w:rPr>
    </w:lvl>
    <w:lvl w:ilvl="7" w:tplc="04070019" w:tentative="1">
      <w:start w:val="1"/>
      <w:numFmt w:val="lowerLetter"/>
      <w:lvlText w:val="%8."/>
      <w:lvlJc w:val="left"/>
      <w:pPr>
        <w:tabs>
          <w:tab w:val="num" w:pos="8280"/>
        </w:tabs>
        <w:ind w:left="8280" w:hanging="360"/>
      </w:pPr>
      <w:rPr>
        <w:rFonts w:cs="Times New Roman"/>
      </w:rPr>
    </w:lvl>
    <w:lvl w:ilvl="8" w:tplc="0407001B" w:tentative="1">
      <w:start w:val="1"/>
      <w:numFmt w:val="lowerRoman"/>
      <w:lvlText w:val="%9."/>
      <w:lvlJc w:val="right"/>
      <w:pPr>
        <w:tabs>
          <w:tab w:val="num" w:pos="9000"/>
        </w:tabs>
        <w:ind w:left="9000" w:hanging="180"/>
      </w:pPr>
      <w:rPr>
        <w:rFonts w:cs="Times New Roman"/>
      </w:rPr>
    </w:lvl>
  </w:abstractNum>
  <w:abstractNum w:abstractNumId="12" w15:restartNumberingAfterBreak="0">
    <w:nsid w:val="41F93C48"/>
    <w:multiLevelType w:val="hybridMultilevel"/>
    <w:tmpl w:val="B54A554A"/>
    <w:lvl w:ilvl="0" w:tplc="785026C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44261A85"/>
    <w:multiLevelType w:val="hybridMultilevel"/>
    <w:tmpl w:val="9C3C1076"/>
    <w:lvl w:ilvl="0" w:tplc="0F768706">
      <w:start w:val="1"/>
      <w:numFmt w:val="decimal"/>
      <w:lvlText w:val="%1."/>
      <w:lvlJc w:val="left"/>
      <w:pPr>
        <w:tabs>
          <w:tab w:val="num" w:pos="284"/>
        </w:tabs>
        <w:ind w:left="284" w:hanging="284"/>
      </w:pPr>
      <w:rPr>
        <w:rFonts w:ascii="Georgia" w:hAnsi="Georgia" w:cs="Times New Roman" w:hint="default"/>
        <w:sz w:val="20"/>
      </w:rPr>
    </w:lvl>
    <w:lvl w:ilvl="1" w:tplc="CF12A106">
      <w:start w:val="1"/>
      <w:numFmt w:val="upperLetter"/>
      <w:lvlText w:val="%2."/>
      <w:lvlJc w:val="left"/>
      <w:pPr>
        <w:tabs>
          <w:tab w:val="num" w:pos="1440"/>
        </w:tabs>
        <w:ind w:left="1440" w:hanging="360"/>
      </w:pPr>
      <w:rPr>
        <w:rFonts w:cs="Times New Roman" w:hint="default"/>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80F323E"/>
    <w:multiLevelType w:val="multilevel"/>
    <w:tmpl w:val="0409001F"/>
    <w:lvl w:ilvl="0">
      <w:start w:val="1"/>
      <w:numFmt w:val="decimal"/>
      <w:lvlText w:val="%1."/>
      <w:lvlJc w:val="left"/>
      <w:pPr>
        <w:ind w:left="810" w:hanging="360"/>
      </w:pPr>
      <w:rPr>
        <w:rFonts w:hint="default"/>
      </w:rPr>
    </w:lvl>
    <w:lvl w:ilvl="1">
      <w:start w:val="1"/>
      <w:numFmt w:val="decimal"/>
      <w:lvlText w:val="%1.%2."/>
      <w:lvlJc w:val="left"/>
      <w:pPr>
        <w:ind w:left="1242" w:hanging="432"/>
      </w:pPr>
    </w:lvl>
    <w:lvl w:ilvl="2">
      <w:start w:val="1"/>
      <w:numFmt w:val="decimal"/>
      <w:lvlText w:val="%1.%2.%3."/>
      <w:lvlJc w:val="left"/>
      <w:pPr>
        <w:ind w:left="1674" w:hanging="504"/>
      </w:pPr>
    </w:lvl>
    <w:lvl w:ilvl="3">
      <w:start w:val="1"/>
      <w:numFmt w:val="decimal"/>
      <w:lvlText w:val="%1.%2.%3.%4."/>
      <w:lvlJc w:val="left"/>
      <w:pPr>
        <w:ind w:left="2178" w:hanging="648"/>
      </w:pPr>
    </w:lvl>
    <w:lvl w:ilvl="4">
      <w:start w:val="1"/>
      <w:numFmt w:val="decimal"/>
      <w:lvlText w:val="%1.%2.%3.%4.%5."/>
      <w:lvlJc w:val="left"/>
      <w:pPr>
        <w:ind w:left="2682" w:hanging="792"/>
      </w:pPr>
    </w:lvl>
    <w:lvl w:ilvl="5">
      <w:start w:val="1"/>
      <w:numFmt w:val="decimal"/>
      <w:lvlText w:val="%1.%2.%3.%4.%5.%6."/>
      <w:lvlJc w:val="left"/>
      <w:pPr>
        <w:ind w:left="3186" w:hanging="936"/>
      </w:pPr>
    </w:lvl>
    <w:lvl w:ilvl="6">
      <w:start w:val="1"/>
      <w:numFmt w:val="decimal"/>
      <w:lvlText w:val="%1.%2.%3.%4.%5.%6.%7."/>
      <w:lvlJc w:val="left"/>
      <w:pPr>
        <w:ind w:left="3690" w:hanging="1080"/>
      </w:pPr>
    </w:lvl>
    <w:lvl w:ilvl="7">
      <w:start w:val="1"/>
      <w:numFmt w:val="decimal"/>
      <w:lvlText w:val="%1.%2.%3.%4.%5.%6.%7.%8."/>
      <w:lvlJc w:val="left"/>
      <w:pPr>
        <w:ind w:left="4194" w:hanging="1224"/>
      </w:pPr>
    </w:lvl>
    <w:lvl w:ilvl="8">
      <w:start w:val="1"/>
      <w:numFmt w:val="decimal"/>
      <w:lvlText w:val="%1.%2.%3.%4.%5.%6.%7.%8.%9."/>
      <w:lvlJc w:val="left"/>
      <w:pPr>
        <w:ind w:left="4770" w:hanging="1440"/>
      </w:pPr>
    </w:lvl>
  </w:abstractNum>
  <w:abstractNum w:abstractNumId="15" w15:restartNumberingAfterBreak="0">
    <w:nsid w:val="529B56C8"/>
    <w:multiLevelType w:val="hybridMultilevel"/>
    <w:tmpl w:val="4ABC6FB2"/>
    <w:lvl w:ilvl="0" w:tplc="EC26123E">
      <w:start w:val="1"/>
      <w:numFmt w:val="upperLetter"/>
      <w:pStyle w:val="04cA"/>
      <w:lvlText w:val="%1."/>
      <w:lvlJc w:val="left"/>
      <w:pPr>
        <w:tabs>
          <w:tab w:val="num" w:pos="907"/>
        </w:tabs>
        <w:ind w:left="340" w:firstLine="227"/>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3260F13"/>
    <w:multiLevelType w:val="multilevel"/>
    <w:tmpl w:val="EE106C30"/>
    <w:lvl w:ilvl="0">
      <w:start w:val="2"/>
      <w:numFmt w:val="upperRoman"/>
      <w:pStyle w:val="05cHeadline1"/>
      <w:lvlText w:val="%1."/>
      <w:lvlJc w:val="left"/>
      <w:pPr>
        <w:tabs>
          <w:tab w:val="num" w:pos="0"/>
        </w:tabs>
        <w:ind w:hanging="567"/>
      </w:pPr>
      <w:rPr>
        <w:rFonts w:ascii="Georgia" w:hAnsi="Georgia" w:cs="Times New Roman" w:hint="default"/>
        <w:b/>
        <w:i w:val="0"/>
        <w:sz w:val="20"/>
      </w:rPr>
    </w:lvl>
    <w:lvl w:ilvl="1">
      <w:start w:val="1"/>
      <w:numFmt w:val="upperRoman"/>
      <w:pStyle w:val="05eHeadline2"/>
      <w:lvlText w:val="%1.%2."/>
      <w:lvlJc w:val="left"/>
      <w:pPr>
        <w:tabs>
          <w:tab w:val="num" w:pos="0"/>
        </w:tabs>
        <w:ind w:hanging="283"/>
      </w:pPr>
      <w:rPr>
        <w:rFonts w:ascii="Georgia" w:hAnsi="Georgia" w:cs="Times New Roman" w:hint="default"/>
        <w:b w:val="0"/>
        <w:i w:val="0"/>
        <w:sz w:val="20"/>
      </w:rPr>
    </w:lvl>
    <w:lvl w:ilvl="2">
      <w:start w:val="2"/>
      <w:numFmt w:val="upperRoman"/>
      <w:pStyle w:val="Overskrift3"/>
      <w:lvlText w:val="%3.%2"/>
      <w:lvlJc w:val="left"/>
      <w:pPr>
        <w:tabs>
          <w:tab w:val="num" w:pos="0"/>
        </w:tabs>
        <w:ind w:hanging="283"/>
      </w:pPr>
      <w:rPr>
        <w:rFonts w:ascii="Georgia" w:hAnsi="Georgia" w:cs="Times New Roman" w:hint="default"/>
      </w:rPr>
    </w:lvl>
    <w:lvl w:ilvl="3">
      <w:start w:val="1"/>
      <w:numFmt w:val="decimal"/>
      <w:pStyle w:val="Overskrift4"/>
      <w:lvlText w:val="%1.%2.%3.%4"/>
      <w:lvlJc w:val="left"/>
      <w:pPr>
        <w:tabs>
          <w:tab w:val="num" w:pos="297"/>
        </w:tabs>
        <w:ind w:left="297" w:hanging="864"/>
      </w:pPr>
      <w:rPr>
        <w:rFonts w:cs="Times New Roman" w:hint="default"/>
      </w:rPr>
    </w:lvl>
    <w:lvl w:ilvl="4">
      <w:start w:val="1"/>
      <w:numFmt w:val="decimal"/>
      <w:pStyle w:val="Overskrift5"/>
      <w:lvlText w:val="%1.%2.%3.%4.%5"/>
      <w:lvlJc w:val="left"/>
      <w:pPr>
        <w:tabs>
          <w:tab w:val="num" w:pos="441"/>
        </w:tabs>
        <w:ind w:left="441" w:hanging="1008"/>
      </w:pPr>
      <w:rPr>
        <w:rFonts w:cs="Times New Roman" w:hint="default"/>
      </w:rPr>
    </w:lvl>
    <w:lvl w:ilvl="5">
      <w:start w:val="1"/>
      <w:numFmt w:val="decimal"/>
      <w:pStyle w:val="Overskrift6"/>
      <w:lvlText w:val="%1.%2.%3.%4.%5.%6"/>
      <w:lvlJc w:val="left"/>
      <w:pPr>
        <w:tabs>
          <w:tab w:val="num" w:pos="585"/>
        </w:tabs>
        <w:ind w:left="585" w:hanging="1152"/>
      </w:pPr>
      <w:rPr>
        <w:rFonts w:cs="Times New Roman" w:hint="default"/>
      </w:rPr>
    </w:lvl>
    <w:lvl w:ilvl="6">
      <w:start w:val="1"/>
      <w:numFmt w:val="decimal"/>
      <w:pStyle w:val="Overskrift7"/>
      <w:lvlText w:val="%1.%2.%3.%4.%5.%6.%7"/>
      <w:lvlJc w:val="left"/>
      <w:pPr>
        <w:tabs>
          <w:tab w:val="num" w:pos="729"/>
        </w:tabs>
        <w:ind w:left="729" w:hanging="1296"/>
      </w:pPr>
      <w:rPr>
        <w:rFonts w:cs="Times New Roman" w:hint="default"/>
      </w:rPr>
    </w:lvl>
    <w:lvl w:ilvl="7">
      <w:start w:val="1"/>
      <w:numFmt w:val="decimal"/>
      <w:pStyle w:val="Overskrift8"/>
      <w:lvlText w:val="%1.%2.%3.%4.%5.%6.%7.%8"/>
      <w:lvlJc w:val="left"/>
      <w:pPr>
        <w:tabs>
          <w:tab w:val="num" w:pos="873"/>
        </w:tabs>
        <w:ind w:left="873" w:hanging="1440"/>
      </w:pPr>
      <w:rPr>
        <w:rFonts w:cs="Times New Roman" w:hint="default"/>
      </w:rPr>
    </w:lvl>
    <w:lvl w:ilvl="8">
      <w:start w:val="1"/>
      <w:numFmt w:val="decimal"/>
      <w:pStyle w:val="Overskrift9"/>
      <w:lvlText w:val="%1.%2.%3.%4.%5.%6.%7.%8.%9"/>
      <w:lvlJc w:val="left"/>
      <w:pPr>
        <w:tabs>
          <w:tab w:val="num" w:pos="1017"/>
        </w:tabs>
        <w:ind w:left="1017" w:hanging="1584"/>
      </w:pPr>
      <w:rPr>
        <w:rFonts w:cs="Times New Roman" w:hint="default"/>
      </w:rPr>
    </w:lvl>
  </w:abstractNum>
  <w:abstractNum w:abstractNumId="17" w15:restartNumberingAfterBreak="0">
    <w:nsid w:val="58847CA7"/>
    <w:multiLevelType w:val="hybridMultilevel"/>
    <w:tmpl w:val="184A275A"/>
    <w:lvl w:ilvl="0" w:tplc="47D63C74">
      <w:start w:val="1"/>
      <w:numFmt w:val="decimal"/>
      <w:lvlText w:val="%1."/>
      <w:lvlJc w:val="left"/>
      <w:pPr>
        <w:ind w:left="810" w:hanging="360"/>
      </w:pPr>
      <w:rPr>
        <w:rFonts w:hint="default"/>
      </w:rPr>
    </w:lvl>
    <w:lvl w:ilvl="1" w:tplc="2BAE01D2">
      <w:start w:val="1"/>
      <w:numFmt w:val="decimal"/>
      <w:lvlText w:val="Question %2:"/>
      <w:lvlJc w:val="left"/>
      <w:pPr>
        <w:ind w:left="6881" w:hanging="360"/>
      </w:pPr>
      <w:rPr>
        <w:rFonts w:ascii="Arial" w:hAnsi="Arial" w:hint="default"/>
        <w:b/>
        <w:i w:val="0"/>
        <w:sz w:val="20"/>
      </w:r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69720511"/>
    <w:multiLevelType w:val="hybridMultilevel"/>
    <w:tmpl w:val="6DF269FC"/>
    <w:lvl w:ilvl="0" w:tplc="6326254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71580174"/>
    <w:multiLevelType w:val="hybridMultilevel"/>
    <w:tmpl w:val="C8808C7C"/>
    <w:lvl w:ilvl="0" w:tplc="AB764022">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72894BBA"/>
    <w:multiLevelType w:val="hybridMultilevel"/>
    <w:tmpl w:val="D3527562"/>
    <w:lvl w:ilvl="0" w:tplc="79B8EA94">
      <w:start w:val="1"/>
      <w:numFmt w:val="lowerLetter"/>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6F78D8"/>
    <w:multiLevelType w:val="multilevel"/>
    <w:tmpl w:val="0409001F"/>
    <w:lvl w:ilvl="0">
      <w:start w:val="1"/>
      <w:numFmt w:val="decimal"/>
      <w:lvlText w:val="%1."/>
      <w:lvlJc w:val="left"/>
      <w:pPr>
        <w:ind w:left="810" w:hanging="360"/>
      </w:pPr>
      <w:rPr>
        <w:rFonts w:hint="default"/>
      </w:rPr>
    </w:lvl>
    <w:lvl w:ilvl="1">
      <w:start w:val="1"/>
      <w:numFmt w:val="decimal"/>
      <w:lvlText w:val="%1.%2."/>
      <w:lvlJc w:val="left"/>
      <w:pPr>
        <w:ind w:left="1242" w:hanging="432"/>
      </w:pPr>
    </w:lvl>
    <w:lvl w:ilvl="2">
      <w:start w:val="1"/>
      <w:numFmt w:val="decimal"/>
      <w:lvlText w:val="%1.%2.%3."/>
      <w:lvlJc w:val="left"/>
      <w:pPr>
        <w:ind w:left="1674" w:hanging="504"/>
      </w:pPr>
    </w:lvl>
    <w:lvl w:ilvl="3">
      <w:start w:val="1"/>
      <w:numFmt w:val="decimal"/>
      <w:lvlText w:val="%1.%2.%3.%4."/>
      <w:lvlJc w:val="left"/>
      <w:pPr>
        <w:ind w:left="2178" w:hanging="648"/>
      </w:pPr>
    </w:lvl>
    <w:lvl w:ilvl="4">
      <w:start w:val="1"/>
      <w:numFmt w:val="decimal"/>
      <w:lvlText w:val="%1.%2.%3.%4.%5."/>
      <w:lvlJc w:val="left"/>
      <w:pPr>
        <w:ind w:left="2682" w:hanging="792"/>
      </w:pPr>
    </w:lvl>
    <w:lvl w:ilvl="5">
      <w:start w:val="1"/>
      <w:numFmt w:val="decimal"/>
      <w:lvlText w:val="%1.%2.%3.%4.%5.%6."/>
      <w:lvlJc w:val="left"/>
      <w:pPr>
        <w:ind w:left="3186" w:hanging="936"/>
      </w:pPr>
    </w:lvl>
    <w:lvl w:ilvl="6">
      <w:start w:val="1"/>
      <w:numFmt w:val="decimal"/>
      <w:lvlText w:val="%1.%2.%3.%4.%5.%6.%7."/>
      <w:lvlJc w:val="left"/>
      <w:pPr>
        <w:ind w:left="3690" w:hanging="1080"/>
      </w:pPr>
    </w:lvl>
    <w:lvl w:ilvl="7">
      <w:start w:val="1"/>
      <w:numFmt w:val="decimal"/>
      <w:lvlText w:val="%1.%2.%3.%4.%5.%6.%7.%8."/>
      <w:lvlJc w:val="left"/>
      <w:pPr>
        <w:ind w:left="4194" w:hanging="1224"/>
      </w:pPr>
    </w:lvl>
    <w:lvl w:ilvl="8">
      <w:start w:val="1"/>
      <w:numFmt w:val="decimal"/>
      <w:lvlText w:val="%1.%2.%3.%4.%5.%6.%7.%8.%9."/>
      <w:lvlJc w:val="left"/>
      <w:pPr>
        <w:ind w:left="4770" w:hanging="1440"/>
      </w:pPr>
    </w:lvl>
  </w:abstractNum>
  <w:abstractNum w:abstractNumId="22" w15:restartNumberingAfterBreak="0">
    <w:nsid w:val="77EE3F0B"/>
    <w:multiLevelType w:val="multilevel"/>
    <w:tmpl w:val="0409001F"/>
    <w:lvl w:ilvl="0">
      <w:start w:val="1"/>
      <w:numFmt w:val="decimal"/>
      <w:lvlText w:val="%1."/>
      <w:lvlJc w:val="left"/>
      <w:pPr>
        <w:ind w:left="810" w:hanging="360"/>
      </w:pPr>
      <w:rPr>
        <w:rFonts w:hint="default"/>
      </w:rPr>
    </w:lvl>
    <w:lvl w:ilvl="1">
      <w:start w:val="1"/>
      <w:numFmt w:val="decimal"/>
      <w:lvlText w:val="%1.%2."/>
      <w:lvlJc w:val="left"/>
      <w:pPr>
        <w:ind w:left="1242" w:hanging="432"/>
      </w:pPr>
    </w:lvl>
    <w:lvl w:ilvl="2">
      <w:start w:val="1"/>
      <w:numFmt w:val="decimal"/>
      <w:lvlText w:val="%1.%2.%3."/>
      <w:lvlJc w:val="left"/>
      <w:pPr>
        <w:ind w:left="1674" w:hanging="504"/>
      </w:pPr>
    </w:lvl>
    <w:lvl w:ilvl="3">
      <w:start w:val="1"/>
      <w:numFmt w:val="decimal"/>
      <w:lvlText w:val="%1.%2.%3.%4."/>
      <w:lvlJc w:val="left"/>
      <w:pPr>
        <w:ind w:left="2178" w:hanging="648"/>
      </w:pPr>
    </w:lvl>
    <w:lvl w:ilvl="4">
      <w:start w:val="1"/>
      <w:numFmt w:val="decimal"/>
      <w:lvlText w:val="%1.%2.%3.%4.%5."/>
      <w:lvlJc w:val="left"/>
      <w:pPr>
        <w:ind w:left="2682" w:hanging="792"/>
      </w:pPr>
    </w:lvl>
    <w:lvl w:ilvl="5">
      <w:start w:val="1"/>
      <w:numFmt w:val="decimal"/>
      <w:lvlText w:val="%1.%2.%3.%4.%5.%6."/>
      <w:lvlJc w:val="left"/>
      <w:pPr>
        <w:ind w:left="3186" w:hanging="936"/>
      </w:pPr>
    </w:lvl>
    <w:lvl w:ilvl="6">
      <w:start w:val="1"/>
      <w:numFmt w:val="decimal"/>
      <w:lvlText w:val="%1.%2.%3.%4.%5.%6.%7."/>
      <w:lvlJc w:val="left"/>
      <w:pPr>
        <w:ind w:left="3690" w:hanging="1080"/>
      </w:pPr>
    </w:lvl>
    <w:lvl w:ilvl="7">
      <w:start w:val="1"/>
      <w:numFmt w:val="decimal"/>
      <w:lvlText w:val="%1.%2.%3.%4.%5.%6.%7.%8."/>
      <w:lvlJc w:val="left"/>
      <w:pPr>
        <w:ind w:left="4194" w:hanging="1224"/>
      </w:pPr>
    </w:lvl>
    <w:lvl w:ilvl="8">
      <w:start w:val="1"/>
      <w:numFmt w:val="decimal"/>
      <w:lvlText w:val="%1.%2.%3.%4.%5.%6.%7.%8.%9."/>
      <w:lvlJc w:val="left"/>
      <w:pPr>
        <w:ind w:left="4770" w:hanging="1440"/>
      </w:pPr>
    </w:lvl>
  </w:abstractNum>
  <w:abstractNum w:abstractNumId="23" w15:restartNumberingAfterBreak="0">
    <w:nsid w:val="77FF53EF"/>
    <w:multiLevelType w:val="hybridMultilevel"/>
    <w:tmpl w:val="9ACAA1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1"/>
  </w:num>
  <w:num w:numId="2">
    <w:abstractNumId w:val="13"/>
  </w:num>
  <w:num w:numId="3">
    <w:abstractNumId w:val="10"/>
  </w:num>
  <w:num w:numId="4">
    <w:abstractNumId w:val="16"/>
  </w:num>
  <w:num w:numId="5">
    <w:abstractNumId w:val="15"/>
  </w:num>
  <w:num w:numId="6">
    <w:abstractNumId w:val="2"/>
  </w:num>
  <w:num w:numId="7">
    <w:abstractNumId w:val="14"/>
  </w:num>
  <w:num w:numId="8">
    <w:abstractNumId w:val="23"/>
  </w:num>
  <w:num w:numId="9">
    <w:abstractNumId w:val="17"/>
  </w:num>
  <w:num w:numId="10">
    <w:abstractNumId w:val="22"/>
  </w:num>
  <w:num w:numId="11">
    <w:abstractNumId w:val="4"/>
  </w:num>
  <w:num w:numId="12">
    <w:abstractNumId w:val="21"/>
  </w:num>
  <w:num w:numId="13">
    <w:abstractNumId w:val="9"/>
  </w:num>
  <w:num w:numId="14">
    <w:abstractNumId w:val="12"/>
  </w:num>
  <w:num w:numId="15">
    <w:abstractNumId w:val="18"/>
  </w:num>
  <w:num w:numId="16">
    <w:abstractNumId w:val="3"/>
  </w:num>
  <w:num w:numId="17">
    <w:abstractNumId w:val="19"/>
  </w:num>
  <w:num w:numId="18">
    <w:abstractNumId w:val="0"/>
  </w:num>
  <w:num w:numId="19">
    <w:abstractNumId w:val="8"/>
  </w:num>
  <w:num w:numId="20">
    <w:abstractNumId w:val="7"/>
  </w:num>
  <w:num w:numId="21">
    <w:abstractNumId w:val="6"/>
  </w:num>
  <w:num w:numId="22">
    <w:abstractNumId w:val="5"/>
  </w:num>
  <w:num w:numId="23">
    <w:abstractNumId w:val="1"/>
  </w:num>
  <w:num w:numId="24">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8"/>
  <w:autoHyphenation/>
  <w:hyphenationZone w:val="567"/>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5E7"/>
    <w:rsid w:val="00000B45"/>
    <w:rsid w:val="00000FCA"/>
    <w:rsid w:val="000014E5"/>
    <w:rsid w:val="000018CF"/>
    <w:rsid w:val="00003615"/>
    <w:rsid w:val="00003A76"/>
    <w:rsid w:val="00003AEB"/>
    <w:rsid w:val="000059E6"/>
    <w:rsid w:val="00006654"/>
    <w:rsid w:val="000071B2"/>
    <w:rsid w:val="00007B82"/>
    <w:rsid w:val="00007BB5"/>
    <w:rsid w:val="00010D99"/>
    <w:rsid w:val="00012620"/>
    <w:rsid w:val="00013629"/>
    <w:rsid w:val="0001372D"/>
    <w:rsid w:val="000141D6"/>
    <w:rsid w:val="00015313"/>
    <w:rsid w:val="00015453"/>
    <w:rsid w:val="00015A71"/>
    <w:rsid w:val="000174AF"/>
    <w:rsid w:val="0001774B"/>
    <w:rsid w:val="00023AD7"/>
    <w:rsid w:val="0002471D"/>
    <w:rsid w:val="0002489D"/>
    <w:rsid w:val="00024BE6"/>
    <w:rsid w:val="00026186"/>
    <w:rsid w:val="0002620E"/>
    <w:rsid w:val="0002649C"/>
    <w:rsid w:val="00026C42"/>
    <w:rsid w:val="00027154"/>
    <w:rsid w:val="00027C6A"/>
    <w:rsid w:val="00030CF7"/>
    <w:rsid w:val="00032B2B"/>
    <w:rsid w:val="000330EE"/>
    <w:rsid w:val="000339D6"/>
    <w:rsid w:val="00036714"/>
    <w:rsid w:val="00036BF2"/>
    <w:rsid w:val="00036F08"/>
    <w:rsid w:val="000400AC"/>
    <w:rsid w:val="00040D74"/>
    <w:rsid w:val="00041E79"/>
    <w:rsid w:val="0004306D"/>
    <w:rsid w:val="000434A3"/>
    <w:rsid w:val="0004389E"/>
    <w:rsid w:val="000450A9"/>
    <w:rsid w:val="0004541C"/>
    <w:rsid w:val="00046183"/>
    <w:rsid w:val="000512D8"/>
    <w:rsid w:val="00051992"/>
    <w:rsid w:val="00051D1D"/>
    <w:rsid w:val="0005328D"/>
    <w:rsid w:val="0005496E"/>
    <w:rsid w:val="00054F12"/>
    <w:rsid w:val="00055A6D"/>
    <w:rsid w:val="0005749A"/>
    <w:rsid w:val="000576D7"/>
    <w:rsid w:val="00057CD7"/>
    <w:rsid w:val="00060F72"/>
    <w:rsid w:val="00061B89"/>
    <w:rsid w:val="00061E69"/>
    <w:rsid w:val="000623E7"/>
    <w:rsid w:val="000623FE"/>
    <w:rsid w:val="000624D0"/>
    <w:rsid w:val="000626DC"/>
    <w:rsid w:val="0006277A"/>
    <w:rsid w:val="000638C7"/>
    <w:rsid w:val="0006457F"/>
    <w:rsid w:val="000645AE"/>
    <w:rsid w:val="00065FA7"/>
    <w:rsid w:val="000660D8"/>
    <w:rsid w:val="00066455"/>
    <w:rsid w:val="00067AA8"/>
    <w:rsid w:val="00070974"/>
    <w:rsid w:val="00070AF0"/>
    <w:rsid w:val="00070D84"/>
    <w:rsid w:val="000712BE"/>
    <w:rsid w:val="000735E7"/>
    <w:rsid w:val="000740A5"/>
    <w:rsid w:val="000748DC"/>
    <w:rsid w:val="00075905"/>
    <w:rsid w:val="0007602C"/>
    <w:rsid w:val="000769BB"/>
    <w:rsid w:val="00080976"/>
    <w:rsid w:val="00080E88"/>
    <w:rsid w:val="000817AE"/>
    <w:rsid w:val="00082A75"/>
    <w:rsid w:val="00086FF2"/>
    <w:rsid w:val="00087196"/>
    <w:rsid w:val="000873A4"/>
    <w:rsid w:val="000878D1"/>
    <w:rsid w:val="00090A5D"/>
    <w:rsid w:val="000925FF"/>
    <w:rsid w:val="00092619"/>
    <w:rsid w:val="000932E0"/>
    <w:rsid w:val="00094A2A"/>
    <w:rsid w:val="000A0FE9"/>
    <w:rsid w:val="000A16FC"/>
    <w:rsid w:val="000A2127"/>
    <w:rsid w:val="000A220F"/>
    <w:rsid w:val="000A2838"/>
    <w:rsid w:val="000A2A73"/>
    <w:rsid w:val="000A4FAC"/>
    <w:rsid w:val="000A571C"/>
    <w:rsid w:val="000A706D"/>
    <w:rsid w:val="000A7749"/>
    <w:rsid w:val="000A7B53"/>
    <w:rsid w:val="000A7FA8"/>
    <w:rsid w:val="000B002B"/>
    <w:rsid w:val="000B0BE8"/>
    <w:rsid w:val="000B0FFB"/>
    <w:rsid w:val="000B1A06"/>
    <w:rsid w:val="000B1C4A"/>
    <w:rsid w:val="000B275C"/>
    <w:rsid w:val="000B33BB"/>
    <w:rsid w:val="000B3848"/>
    <w:rsid w:val="000B4E58"/>
    <w:rsid w:val="000B5316"/>
    <w:rsid w:val="000B78FF"/>
    <w:rsid w:val="000C251A"/>
    <w:rsid w:val="000C2B6A"/>
    <w:rsid w:val="000C382A"/>
    <w:rsid w:val="000C45EA"/>
    <w:rsid w:val="000C4F52"/>
    <w:rsid w:val="000C6FE2"/>
    <w:rsid w:val="000D1267"/>
    <w:rsid w:val="000D2646"/>
    <w:rsid w:val="000D2787"/>
    <w:rsid w:val="000D2EE4"/>
    <w:rsid w:val="000D2F30"/>
    <w:rsid w:val="000D30DA"/>
    <w:rsid w:val="000D507E"/>
    <w:rsid w:val="000E18E0"/>
    <w:rsid w:val="000E1C7A"/>
    <w:rsid w:val="000E2160"/>
    <w:rsid w:val="000E2EAF"/>
    <w:rsid w:val="000E47D5"/>
    <w:rsid w:val="000F082D"/>
    <w:rsid w:val="000F164B"/>
    <w:rsid w:val="000F2063"/>
    <w:rsid w:val="000F2EF4"/>
    <w:rsid w:val="000F33D5"/>
    <w:rsid w:val="000F3AD5"/>
    <w:rsid w:val="000F5F34"/>
    <w:rsid w:val="000F68D7"/>
    <w:rsid w:val="00100CE9"/>
    <w:rsid w:val="00100FCB"/>
    <w:rsid w:val="001017B5"/>
    <w:rsid w:val="001026C7"/>
    <w:rsid w:val="00104E15"/>
    <w:rsid w:val="001061A0"/>
    <w:rsid w:val="00106B57"/>
    <w:rsid w:val="00107B70"/>
    <w:rsid w:val="0011167D"/>
    <w:rsid w:val="00112255"/>
    <w:rsid w:val="00112616"/>
    <w:rsid w:val="00112892"/>
    <w:rsid w:val="0011352C"/>
    <w:rsid w:val="00114025"/>
    <w:rsid w:val="00114F09"/>
    <w:rsid w:val="00116BC5"/>
    <w:rsid w:val="00117626"/>
    <w:rsid w:val="00117831"/>
    <w:rsid w:val="00120AA3"/>
    <w:rsid w:val="00120CCE"/>
    <w:rsid w:val="001234F8"/>
    <w:rsid w:val="00123D39"/>
    <w:rsid w:val="001244A2"/>
    <w:rsid w:val="0012566F"/>
    <w:rsid w:val="00126CC4"/>
    <w:rsid w:val="001270EB"/>
    <w:rsid w:val="0012746B"/>
    <w:rsid w:val="00130C3D"/>
    <w:rsid w:val="00130F41"/>
    <w:rsid w:val="00131DB2"/>
    <w:rsid w:val="00132497"/>
    <w:rsid w:val="001340DA"/>
    <w:rsid w:val="0013479F"/>
    <w:rsid w:val="00135C27"/>
    <w:rsid w:val="00135D7A"/>
    <w:rsid w:val="00135F2B"/>
    <w:rsid w:val="00141DBE"/>
    <w:rsid w:val="001431AE"/>
    <w:rsid w:val="0014360C"/>
    <w:rsid w:val="00143B87"/>
    <w:rsid w:val="00145621"/>
    <w:rsid w:val="0014682B"/>
    <w:rsid w:val="00150335"/>
    <w:rsid w:val="00150506"/>
    <w:rsid w:val="00150AAB"/>
    <w:rsid w:val="00151161"/>
    <w:rsid w:val="00151C83"/>
    <w:rsid w:val="00152937"/>
    <w:rsid w:val="00152963"/>
    <w:rsid w:val="00153D14"/>
    <w:rsid w:val="001542E4"/>
    <w:rsid w:val="00154AC5"/>
    <w:rsid w:val="00154B7D"/>
    <w:rsid w:val="00154C03"/>
    <w:rsid w:val="001556FB"/>
    <w:rsid w:val="0015605C"/>
    <w:rsid w:val="00156223"/>
    <w:rsid w:val="00161FEF"/>
    <w:rsid w:val="00162AB9"/>
    <w:rsid w:val="001637A1"/>
    <w:rsid w:val="00164775"/>
    <w:rsid w:val="00164872"/>
    <w:rsid w:val="00164E29"/>
    <w:rsid w:val="001652B3"/>
    <w:rsid w:val="0016552B"/>
    <w:rsid w:val="00165AEB"/>
    <w:rsid w:val="001674DF"/>
    <w:rsid w:val="0016781B"/>
    <w:rsid w:val="001725A5"/>
    <w:rsid w:val="00172681"/>
    <w:rsid w:val="0017526D"/>
    <w:rsid w:val="00175476"/>
    <w:rsid w:val="0017594C"/>
    <w:rsid w:val="001768A7"/>
    <w:rsid w:val="00176A4C"/>
    <w:rsid w:val="001771CE"/>
    <w:rsid w:val="00177318"/>
    <w:rsid w:val="00181451"/>
    <w:rsid w:val="001815A5"/>
    <w:rsid w:val="00181F72"/>
    <w:rsid w:val="001827A7"/>
    <w:rsid w:val="00183A83"/>
    <w:rsid w:val="00183C7A"/>
    <w:rsid w:val="001843B5"/>
    <w:rsid w:val="00185BD5"/>
    <w:rsid w:val="001875BE"/>
    <w:rsid w:val="00190B8C"/>
    <w:rsid w:val="00190FFA"/>
    <w:rsid w:val="001913A6"/>
    <w:rsid w:val="00192FFB"/>
    <w:rsid w:val="00193C6E"/>
    <w:rsid w:val="00194376"/>
    <w:rsid w:val="001946BC"/>
    <w:rsid w:val="00194A37"/>
    <w:rsid w:val="00196214"/>
    <w:rsid w:val="001965DA"/>
    <w:rsid w:val="00196708"/>
    <w:rsid w:val="001A00A1"/>
    <w:rsid w:val="001A0CE8"/>
    <w:rsid w:val="001A1F4E"/>
    <w:rsid w:val="001A3110"/>
    <w:rsid w:val="001A34ED"/>
    <w:rsid w:val="001A4A77"/>
    <w:rsid w:val="001A52D7"/>
    <w:rsid w:val="001A6105"/>
    <w:rsid w:val="001A6B48"/>
    <w:rsid w:val="001A6CE7"/>
    <w:rsid w:val="001A7521"/>
    <w:rsid w:val="001B0132"/>
    <w:rsid w:val="001B0363"/>
    <w:rsid w:val="001B06BC"/>
    <w:rsid w:val="001B09A6"/>
    <w:rsid w:val="001B0D37"/>
    <w:rsid w:val="001B18B9"/>
    <w:rsid w:val="001B27F8"/>
    <w:rsid w:val="001B3C31"/>
    <w:rsid w:val="001B430E"/>
    <w:rsid w:val="001B5F54"/>
    <w:rsid w:val="001B5FE2"/>
    <w:rsid w:val="001B6F2E"/>
    <w:rsid w:val="001B6F7F"/>
    <w:rsid w:val="001C1A59"/>
    <w:rsid w:val="001C2600"/>
    <w:rsid w:val="001C43ED"/>
    <w:rsid w:val="001C486D"/>
    <w:rsid w:val="001C68CC"/>
    <w:rsid w:val="001D011F"/>
    <w:rsid w:val="001D248C"/>
    <w:rsid w:val="001D4550"/>
    <w:rsid w:val="001D52C9"/>
    <w:rsid w:val="001D7446"/>
    <w:rsid w:val="001D762A"/>
    <w:rsid w:val="001E1037"/>
    <w:rsid w:val="001E14EB"/>
    <w:rsid w:val="001E1714"/>
    <w:rsid w:val="001E17B5"/>
    <w:rsid w:val="001E303E"/>
    <w:rsid w:val="001E3328"/>
    <w:rsid w:val="001E3684"/>
    <w:rsid w:val="001E3F4E"/>
    <w:rsid w:val="001E5C6D"/>
    <w:rsid w:val="001E5E35"/>
    <w:rsid w:val="001E783D"/>
    <w:rsid w:val="001E7FDE"/>
    <w:rsid w:val="001F02B4"/>
    <w:rsid w:val="001F1BC0"/>
    <w:rsid w:val="001F2405"/>
    <w:rsid w:val="001F250E"/>
    <w:rsid w:val="001F2CD1"/>
    <w:rsid w:val="001F3092"/>
    <w:rsid w:val="001F3B5A"/>
    <w:rsid w:val="001F3B65"/>
    <w:rsid w:val="001F43DA"/>
    <w:rsid w:val="001F44A4"/>
    <w:rsid w:val="001F5855"/>
    <w:rsid w:val="001F681D"/>
    <w:rsid w:val="001F6B69"/>
    <w:rsid w:val="00200696"/>
    <w:rsid w:val="002016EC"/>
    <w:rsid w:val="00201847"/>
    <w:rsid w:val="002024AB"/>
    <w:rsid w:val="002043B7"/>
    <w:rsid w:val="0020459A"/>
    <w:rsid w:val="00204745"/>
    <w:rsid w:val="002051F1"/>
    <w:rsid w:val="00205319"/>
    <w:rsid w:val="00206FA5"/>
    <w:rsid w:val="00212F93"/>
    <w:rsid w:val="00213192"/>
    <w:rsid w:val="00213ABB"/>
    <w:rsid w:val="002143CF"/>
    <w:rsid w:val="0021453E"/>
    <w:rsid w:val="00214FB4"/>
    <w:rsid w:val="00217269"/>
    <w:rsid w:val="002174CE"/>
    <w:rsid w:val="002205E8"/>
    <w:rsid w:val="00220A42"/>
    <w:rsid w:val="00220AC5"/>
    <w:rsid w:val="0022184C"/>
    <w:rsid w:val="002218E6"/>
    <w:rsid w:val="002231EE"/>
    <w:rsid w:val="002235F0"/>
    <w:rsid w:val="00224847"/>
    <w:rsid w:val="00225CAF"/>
    <w:rsid w:val="0022609D"/>
    <w:rsid w:val="002271FA"/>
    <w:rsid w:val="00230392"/>
    <w:rsid w:val="0023133B"/>
    <w:rsid w:val="00231682"/>
    <w:rsid w:val="002323E9"/>
    <w:rsid w:val="00232548"/>
    <w:rsid w:val="00233B08"/>
    <w:rsid w:val="00233B9F"/>
    <w:rsid w:val="00233C3B"/>
    <w:rsid w:val="002343EF"/>
    <w:rsid w:val="00235F7C"/>
    <w:rsid w:val="00237802"/>
    <w:rsid w:val="00240651"/>
    <w:rsid w:val="00240803"/>
    <w:rsid w:val="00241432"/>
    <w:rsid w:val="00242662"/>
    <w:rsid w:val="00242B81"/>
    <w:rsid w:val="00247A1F"/>
    <w:rsid w:val="00250139"/>
    <w:rsid w:val="002517EC"/>
    <w:rsid w:val="00252469"/>
    <w:rsid w:val="002549A2"/>
    <w:rsid w:val="00254CAC"/>
    <w:rsid w:val="00255318"/>
    <w:rsid w:val="00255327"/>
    <w:rsid w:val="00255C0A"/>
    <w:rsid w:val="00255F45"/>
    <w:rsid w:val="00256825"/>
    <w:rsid w:val="00256CAF"/>
    <w:rsid w:val="002603CB"/>
    <w:rsid w:val="00260608"/>
    <w:rsid w:val="00260BF1"/>
    <w:rsid w:val="00261D56"/>
    <w:rsid w:val="00262F99"/>
    <w:rsid w:val="002633E3"/>
    <w:rsid w:val="002635A2"/>
    <w:rsid w:val="00263A6B"/>
    <w:rsid w:val="00263C20"/>
    <w:rsid w:val="002647C0"/>
    <w:rsid w:val="00264E1E"/>
    <w:rsid w:val="00264F42"/>
    <w:rsid w:val="0026580F"/>
    <w:rsid w:val="002658BE"/>
    <w:rsid w:val="00266699"/>
    <w:rsid w:val="00270539"/>
    <w:rsid w:val="00272CCF"/>
    <w:rsid w:val="00273578"/>
    <w:rsid w:val="00275F06"/>
    <w:rsid w:val="002764C5"/>
    <w:rsid w:val="00277373"/>
    <w:rsid w:val="00277578"/>
    <w:rsid w:val="00280192"/>
    <w:rsid w:val="00280613"/>
    <w:rsid w:val="0028284C"/>
    <w:rsid w:val="00284D9F"/>
    <w:rsid w:val="00285665"/>
    <w:rsid w:val="00285785"/>
    <w:rsid w:val="0028757C"/>
    <w:rsid w:val="00287ED0"/>
    <w:rsid w:val="00291020"/>
    <w:rsid w:val="002911C2"/>
    <w:rsid w:val="00291917"/>
    <w:rsid w:val="00291C6B"/>
    <w:rsid w:val="00292B5C"/>
    <w:rsid w:val="00292E00"/>
    <w:rsid w:val="00293BE7"/>
    <w:rsid w:val="002943B4"/>
    <w:rsid w:val="00297C2E"/>
    <w:rsid w:val="00297E8F"/>
    <w:rsid w:val="002A0470"/>
    <w:rsid w:val="002A10FF"/>
    <w:rsid w:val="002A17D8"/>
    <w:rsid w:val="002A2D5B"/>
    <w:rsid w:val="002A3E1C"/>
    <w:rsid w:val="002A46E8"/>
    <w:rsid w:val="002A49F3"/>
    <w:rsid w:val="002A6F17"/>
    <w:rsid w:val="002A7036"/>
    <w:rsid w:val="002A7B48"/>
    <w:rsid w:val="002A7FB3"/>
    <w:rsid w:val="002B0949"/>
    <w:rsid w:val="002B189C"/>
    <w:rsid w:val="002B1E4F"/>
    <w:rsid w:val="002B3138"/>
    <w:rsid w:val="002B3C91"/>
    <w:rsid w:val="002B3DDC"/>
    <w:rsid w:val="002B4FAA"/>
    <w:rsid w:val="002B6735"/>
    <w:rsid w:val="002B678C"/>
    <w:rsid w:val="002B7D3C"/>
    <w:rsid w:val="002C00DA"/>
    <w:rsid w:val="002C00EE"/>
    <w:rsid w:val="002C018C"/>
    <w:rsid w:val="002C1FCE"/>
    <w:rsid w:val="002C23AF"/>
    <w:rsid w:val="002C2ED6"/>
    <w:rsid w:val="002C3C63"/>
    <w:rsid w:val="002C5B2D"/>
    <w:rsid w:val="002C6A13"/>
    <w:rsid w:val="002C6AB7"/>
    <w:rsid w:val="002C6CBE"/>
    <w:rsid w:val="002D011A"/>
    <w:rsid w:val="002D025E"/>
    <w:rsid w:val="002D32B4"/>
    <w:rsid w:val="002D502D"/>
    <w:rsid w:val="002D5567"/>
    <w:rsid w:val="002D5F87"/>
    <w:rsid w:val="002E162F"/>
    <w:rsid w:val="002E163E"/>
    <w:rsid w:val="002E1B22"/>
    <w:rsid w:val="002E1E7F"/>
    <w:rsid w:val="002E3507"/>
    <w:rsid w:val="002E35EC"/>
    <w:rsid w:val="002E5412"/>
    <w:rsid w:val="002E63AE"/>
    <w:rsid w:val="002E7BD7"/>
    <w:rsid w:val="002E7E9F"/>
    <w:rsid w:val="002F0662"/>
    <w:rsid w:val="002F08CA"/>
    <w:rsid w:val="002F1228"/>
    <w:rsid w:val="002F1469"/>
    <w:rsid w:val="002F2A89"/>
    <w:rsid w:val="002F3B74"/>
    <w:rsid w:val="002F43D9"/>
    <w:rsid w:val="002F525F"/>
    <w:rsid w:val="002F619F"/>
    <w:rsid w:val="002F6D5F"/>
    <w:rsid w:val="002F739B"/>
    <w:rsid w:val="002F7650"/>
    <w:rsid w:val="002F7A0B"/>
    <w:rsid w:val="003018DE"/>
    <w:rsid w:val="003021FA"/>
    <w:rsid w:val="003023C6"/>
    <w:rsid w:val="00302927"/>
    <w:rsid w:val="00302B10"/>
    <w:rsid w:val="00304A71"/>
    <w:rsid w:val="00304C00"/>
    <w:rsid w:val="00304C9E"/>
    <w:rsid w:val="00304D75"/>
    <w:rsid w:val="003050D2"/>
    <w:rsid w:val="00305577"/>
    <w:rsid w:val="00305E9D"/>
    <w:rsid w:val="00307A7B"/>
    <w:rsid w:val="00307A89"/>
    <w:rsid w:val="00310327"/>
    <w:rsid w:val="003104BA"/>
    <w:rsid w:val="0031250C"/>
    <w:rsid w:val="00312675"/>
    <w:rsid w:val="003126DC"/>
    <w:rsid w:val="00314013"/>
    <w:rsid w:val="00315406"/>
    <w:rsid w:val="00315746"/>
    <w:rsid w:val="003173EC"/>
    <w:rsid w:val="003177F7"/>
    <w:rsid w:val="003179A9"/>
    <w:rsid w:val="00317A7E"/>
    <w:rsid w:val="00317F41"/>
    <w:rsid w:val="003208D7"/>
    <w:rsid w:val="00320A11"/>
    <w:rsid w:val="00321958"/>
    <w:rsid w:val="00321A66"/>
    <w:rsid w:val="00321FA5"/>
    <w:rsid w:val="0032423E"/>
    <w:rsid w:val="003245CA"/>
    <w:rsid w:val="00325F48"/>
    <w:rsid w:val="00327A46"/>
    <w:rsid w:val="00331E57"/>
    <w:rsid w:val="00331F6C"/>
    <w:rsid w:val="00332D8D"/>
    <w:rsid w:val="003347A1"/>
    <w:rsid w:val="0033499C"/>
    <w:rsid w:val="00334EBA"/>
    <w:rsid w:val="003353A4"/>
    <w:rsid w:val="003357A7"/>
    <w:rsid w:val="00335809"/>
    <w:rsid w:val="00335AEF"/>
    <w:rsid w:val="00336630"/>
    <w:rsid w:val="00336647"/>
    <w:rsid w:val="00336C22"/>
    <w:rsid w:val="00337C80"/>
    <w:rsid w:val="00340FDF"/>
    <w:rsid w:val="00341B25"/>
    <w:rsid w:val="0034232D"/>
    <w:rsid w:val="0034519D"/>
    <w:rsid w:val="00345A7D"/>
    <w:rsid w:val="00347471"/>
    <w:rsid w:val="00347565"/>
    <w:rsid w:val="00351074"/>
    <w:rsid w:val="0035140E"/>
    <w:rsid w:val="00351500"/>
    <w:rsid w:val="003521F5"/>
    <w:rsid w:val="003522B2"/>
    <w:rsid w:val="00352BA5"/>
    <w:rsid w:val="00352FDD"/>
    <w:rsid w:val="0035340B"/>
    <w:rsid w:val="00354928"/>
    <w:rsid w:val="00354A6F"/>
    <w:rsid w:val="00354A83"/>
    <w:rsid w:val="00354E15"/>
    <w:rsid w:val="003565D2"/>
    <w:rsid w:val="00357DAA"/>
    <w:rsid w:val="003609B6"/>
    <w:rsid w:val="003651FD"/>
    <w:rsid w:val="00366862"/>
    <w:rsid w:val="00370471"/>
    <w:rsid w:val="00370B8A"/>
    <w:rsid w:val="00372886"/>
    <w:rsid w:val="00372BE7"/>
    <w:rsid w:val="00373A76"/>
    <w:rsid w:val="00373FB6"/>
    <w:rsid w:val="0037425A"/>
    <w:rsid w:val="00376367"/>
    <w:rsid w:val="0037646F"/>
    <w:rsid w:val="0037674B"/>
    <w:rsid w:val="00376BAD"/>
    <w:rsid w:val="00377029"/>
    <w:rsid w:val="00380211"/>
    <w:rsid w:val="003810E9"/>
    <w:rsid w:val="00381221"/>
    <w:rsid w:val="00381226"/>
    <w:rsid w:val="00381A16"/>
    <w:rsid w:val="003841F3"/>
    <w:rsid w:val="00387A0B"/>
    <w:rsid w:val="00387EF5"/>
    <w:rsid w:val="00390746"/>
    <w:rsid w:val="00391010"/>
    <w:rsid w:val="00392240"/>
    <w:rsid w:val="00392772"/>
    <w:rsid w:val="0039302F"/>
    <w:rsid w:val="00393714"/>
    <w:rsid w:val="00393F0D"/>
    <w:rsid w:val="00394F28"/>
    <w:rsid w:val="00395634"/>
    <w:rsid w:val="0039655A"/>
    <w:rsid w:val="00396624"/>
    <w:rsid w:val="003970A8"/>
    <w:rsid w:val="00397D68"/>
    <w:rsid w:val="003A00BA"/>
    <w:rsid w:val="003A1BB9"/>
    <w:rsid w:val="003A202E"/>
    <w:rsid w:val="003A318C"/>
    <w:rsid w:val="003A39BA"/>
    <w:rsid w:val="003A4555"/>
    <w:rsid w:val="003A461E"/>
    <w:rsid w:val="003B30DD"/>
    <w:rsid w:val="003B3540"/>
    <w:rsid w:val="003B381A"/>
    <w:rsid w:val="003B426A"/>
    <w:rsid w:val="003B44AE"/>
    <w:rsid w:val="003B4F55"/>
    <w:rsid w:val="003B5B7A"/>
    <w:rsid w:val="003B6875"/>
    <w:rsid w:val="003B6C38"/>
    <w:rsid w:val="003B7FD9"/>
    <w:rsid w:val="003C16B4"/>
    <w:rsid w:val="003C2D6A"/>
    <w:rsid w:val="003C37D2"/>
    <w:rsid w:val="003C43F8"/>
    <w:rsid w:val="003C4497"/>
    <w:rsid w:val="003C462F"/>
    <w:rsid w:val="003C4FD4"/>
    <w:rsid w:val="003C7529"/>
    <w:rsid w:val="003C7DEE"/>
    <w:rsid w:val="003C7FA3"/>
    <w:rsid w:val="003D0DD6"/>
    <w:rsid w:val="003D0EF2"/>
    <w:rsid w:val="003D37B6"/>
    <w:rsid w:val="003D413E"/>
    <w:rsid w:val="003D4E1B"/>
    <w:rsid w:val="003D503B"/>
    <w:rsid w:val="003D5211"/>
    <w:rsid w:val="003D605E"/>
    <w:rsid w:val="003D6491"/>
    <w:rsid w:val="003D7126"/>
    <w:rsid w:val="003D729A"/>
    <w:rsid w:val="003E0BE1"/>
    <w:rsid w:val="003E0F84"/>
    <w:rsid w:val="003E1565"/>
    <w:rsid w:val="003E29A4"/>
    <w:rsid w:val="003E2A52"/>
    <w:rsid w:val="003E3ACA"/>
    <w:rsid w:val="003E3CF9"/>
    <w:rsid w:val="003E6C4E"/>
    <w:rsid w:val="003F2179"/>
    <w:rsid w:val="003F2959"/>
    <w:rsid w:val="003F2E45"/>
    <w:rsid w:val="003F3D3D"/>
    <w:rsid w:val="003F4A11"/>
    <w:rsid w:val="003F7029"/>
    <w:rsid w:val="00400190"/>
    <w:rsid w:val="00400B8F"/>
    <w:rsid w:val="00402C1B"/>
    <w:rsid w:val="00403086"/>
    <w:rsid w:val="0040348E"/>
    <w:rsid w:val="0040355E"/>
    <w:rsid w:val="004040FF"/>
    <w:rsid w:val="004052A7"/>
    <w:rsid w:val="00405E0D"/>
    <w:rsid w:val="00406207"/>
    <w:rsid w:val="00406A21"/>
    <w:rsid w:val="004074D7"/>
    <w:rsid w:val="004078AD"/>
    <w:rsid w:val="00410240"/>
    <w:rsid w:val="00410C3A"/>
    <w:rsid w:val="00410D60"/>
    <w:rsid w:val="00411035"/>
    <w:rsid w:val="004116B6"/>
    <w:rsid w:val="00411C0F"/>
    <w:rsid w:val="00411C74"/>
    <w:rsid w:val="0041328F"/>
    <w:rsid w:val="00413D53"/>
    <w:rsid w:val="0041432F"/>
    <w:rsid w:val="0041433C"/>
    <w:rsid w:val="004156E2"/>
    <w:rsid w:val="00417064"/>
    <w:rsid w:val="004175DB"/>
    <w:rsid w:val="00417EF7"/>
    <w:rsid w:val="00421ADB"/>
    <w:rsid w:val="00421EA7"/>
    <w:rsid w:val="00422559"/>
    <w:rsid w:val="00422B35"/>
    <w:rsid w:val="00422BFC"/>
    <w:rsid w:val="00423074"/>
    <w:rsid w:val="004238F4"/>
    <w:rsid w:val="00424642"/>
    <w:rsid w:val="00424D3A"/>
    <w:rsid w:val="004262A1"/>
    <w:rsid w:val="004267ED"/>
    <w:rsid w:val="00427DA0"/>
    <w:rsid w:val="00430497"/>
    <w:rsid w:val="004311E2"/>
    <w:rsid w:val="004318C3"/>
    <w:rsid w:val="00432A91"/>
    <w:rsid w:val="00432CD9"/>
    <w:rsid w:val="00432F00"/>
    <w:rsid w:val="004335D5"/>
    <w:rsid w:val="00433F42"/>
    <w:rsid w:val="00434A74"/>
    <w:rsid w:val="0043657C"/>
    <w:rsid w:val="00437817"/>
    <w:rsid w:val="00437D4B"/>
    <w:rsid w:val="00440BE9"/>
    <w:rsid w:val="0044164B"/>
    <w:rsid w:val="004454CA"/>
    <w:rsid w:val="00445E5A"/>
    <w:rsid w:val="00447AA4"/>
    <w:rsid w:val="004503EF"/>
    <w:rsid w:val="004509E7"/>
    <w:rsid w:val="00450E96"/>
    <w:rsid w:val="0045175A"/>
    <w:rsid w:val="00451EC5"/>
    <w:rsid w:val="00451ED9"/>
    <w:rsid w:val="004536C4"/>
    <w:rsid w:val="00453F26"/>
    <w:rsid w:val="0045418C"/>
    <w:rsid w:val="0045454B"/>
    <w:rsid w:val="00454E58"/>
    <w:rsid w:val="0045503F"/>
    <w:rsid w:val="00456EAB"/>
    <w:rsid w:val="0045761F"/>
    <w:rsid w:val="0046244C"/>
    <w:rsid w:val="004628C2"/>
    <w:rsid w:val="00464177"/>
    <w:rsid w:val="00467119"/>
    <w:rsid w:val="00470D3B"/>
    <w:rsid w:val="00471906"/>
    <w:rsid w:val="00474584"/>
    <w:rsid w:val="00474B60"/>
    <w:rsid w:val="00474B86"/>
    <w:rsid w:val="00475B8E"/>
    <w:rsid w:val="00476053"/>
    <w:rsid w:val="0047605D"/>
    <w:rsid w:val="004814BB"/>
    <w:rsid w:val="0048269F"/>
    <w:rsid w:val="0048327C"/>
    <w:rsid w:val="00483E0D"/>
    <w:rsid w:val="00483F6E"/>
    <w:rsid w:val="0048415D"/>
    <w:rsid w:val="00484820"/>
    <w:rsid w:val="00484846"/>
    <w:rsid w:val="00486CCC"/>
    <w:rsid w:val="00487A91"/>
    <w:rsid w:val="004901E5"/>
    <w:rsid w:val="004903D4"/>
    <w:rsid w:val="004904A2"/>
    <w:rsid w:val="0049096D"/>
    <w:rsid w:val="00490AE7"/>
    <w:rsid w:val="00490D68"/>
    <w:rsid w:val="004910FE"/>
    <w:rsid w:val="00491E2D"/>
    <w:rsid w:val="00492EFB"/>
    <w:rsid w:val="00494737"/>
    <w:rsid w:val="00494C31"/>
    <w:rsid w:val="00495153"/>
    <w:rsid w:val="004957F6"/>
    <w:rsid w:val="00496B13"/>
    <w:rsid w:val="00496CE4"/>
    <w:rsid w:val="00497750"/>
    <w:rsid w:val="00497B44"/>
    <w:rsid w:val="004A0659"/>
    <w:rsid w:val="004A111E"/>
    <w:rsid w:val="004A116E"/>
    <w:rsid w:val="004A1960"/>
    <w:rsid w:val="004A2A40"/>
    <w:rsid w:val="004A2B0F"/>
    <w:rsid w:val="004A3928"/>
    <w:rsid w:val="004A4CF0"/>
    <w:rsid w:val="004A4F10"/>
    <w:rsid w:val="004A5AC0"/>
    <w:rsid w:val="004A6361"/>
    <w:rsid w:val="004A7D0D"/>
    <w:rsid w:val="004A7F20"/>
    <w:rsid w:val="004B336F"/>
    <w:rsid w:val="004B3E91"/>
    <w:rsid w:val="004B5C5C"/>
    <w:rsid w:val="004B7092"/>
    <w:rsid w:val="004B71C7"/>
    <w:rsid w:val="004B739A"/>
    <w:rsid w:val="004B7C36"/>
    <w:rsid w:val="004C2093"/>
    <w:rsid w:val="004C50E0"/>
    <w:rsid w:val="004C5C5A"/>
    <w:rsid w:val="004C61A8"/>
    <w:rsid w:val="004C63A7"/>
    <w:rsid w:val="004C6E76"/>
    <w:rsid w:val="004C7B33"/>
    <w:rsid w:val="004D19BD"/>
    <w:rsid w:val="004D2EDF"/>
    <w:rsid w:val="004D41D2"/>
    <w:rsid w:val="004D5A66"/>
    <w:rsid w:val="004D651C"/>
    <w:rsid w:val="004D742E"/>
    <w:rsid w:val="004D7877"/>
    <w:rsid w:val="004D7C16"/>
    <w:rsid w:val="004E2328"/>
    <w:rsid w:val="004E30C5"/>
    <w:rsid w:val="004E5388"/>
    <w:rsid w:val="004E6699"/>
    <w:rsid w:val="004E70ED"/>
    <w:rsid w:val="004F0F85"/>
    <w:rsid w:val="004F10C7"/>
    <w:rsid w:val="004F246C"/>
    <w:rsid w:val="004F27DB"/>
    <w:rsid w:val="004F2B76"/>
    <w:rsid w:val="004F3230"/>
    <w:rsid w:val="004F3CCF"/>
    <w:rsid w:val="004F3DDE"/>
    <w:rsid w:val="004F4991"/>
    <w:rsid w:val="004F5496"/>
    <w:rsid w:val="004F57C5"/>
    <w:rsid w:val="004F6964"/>
    <w:rsid w:val="00500E25"/>
    <w:rsid w:val="00501585"/>
    <w:rsid w:val="00501BB3"/>
    <w:rsid w:val="0050294C"/>
    <w:rsid w:val="00503A3E"/>
    <w:rsid w:val="005043B4"/>
    <w:rsid w:val="005044F2"/>
    <w:rsid w:val="00504759"/>
    <w:rsid w:val="00504A7E"/>
    <w:rsid w:val="00504F1A"/>
    <w:rsid w:val="0050541E"/>
    <w:rsid w:val="00505AB8"/>
    <w:rsid w:val="00505E87"/>
    <w:rsid w:val="0050629C"/>
    <w:rsid w:val="005065F3"/>
    <w:rsid w:val="00507136"/>
    <w:rsid w:val="00507E6E"/>
    <w:rsid w:val="00510D82"/>
    <w:rsid w:val="00516783"/>
    <w:rsid w:val="00517B61"/>
    <w:rsid w:val="00517EF8"/>
    <w:rsid w:val="0052076A"/>
    <w:rsid w:val="005210B2"/>
    <w:rsid w:val="005211FA"/>
    <w:rsid w:val="005221CF"/>
    <w:rsid w:val="005252DD"/>
    <w:rsid w:val="005255D5"/>
    <w:rsid w:val="0052589F"/>
    <w:rsid w:val="00526294"/>
    <w:rsid w:val="0052721E"/>
    <w:rsid w:val="00530C66"/>
    <w:rsid w:val="00530FF4"/>
    <w:rsid w:val="005322FE"/>
    <w:rsid w:val="00533174"/>
    <w:rsid w:val="00533485"/>
    <w:rsid w:val="00534538"/>
    <w:rsid w:val="00535477"/>
    <w:rsid w:val="005368B0"/>
    <w:rsid w:val="0053694E"/>
    <w:rsid w:val="0053723A"/>
    <w:rsid w:val="00537C4A"/>
    <w:rsid w:val="00540496"/>
    <w:rsid w:val="00540529"/>
    <w:rsid w:val="00540A2A"/>
    <w:rsid w:val="00540ABD"/>
    <w:rsid w:val="005423A9"/>
    <w:rsid w:val="00542A28"/>
    <w:rsid w:val="005441D4"/>
    <w:rsid w:val="005456CB"/>
    <w:rsid w:val="00546356"/>
    <w:rsid w:val="00547749"/>
    <w:rsid w:val="00547BFE"/>
    <w:rsid w:val="005504BF"/>
    <w:rsid w:val="00550F4E"/>
    <w:rsid w:val="005510C1"/>
    <w:rsid w:val="005511FA"/>
    <w:rsid w:val="00552096"/>
    <w:rsid w:val="005529A3"/>
    <w:rsid w:val="00553C7C"/>
    <w:rsid w:val="005540E4"/>
    <w:rsid w:val="005544C3"/>
    <w:rsid w:val="00554A05"/>
    <w:rsid w:val="005557AF"/>
    <w:rsid w:val="00555E1C"/>
    <w:rsid w:val="0055707F"/>
    <w:rsid w:val="00557153"/>
    <w:rsid w:val="0055729B"/>
    <w:rsid w:val="0055747C"/>
    <w:rsid w:val="00557B88"/>
    <w:rsid w:val="00557F12"/>
    <w:rsid w:val="005625CB"/>
    <w:rsid w:val="00563F63"/>
    <w:rsid w:val="00564298"/>
    <w:rsid w:val="00564BD3"/>
    <w:rsid w:val="005650B8"/>
    <w:rsid w:val="00566EA0"/>
    <w:rsid w:val="00567F6E"/>
    <w:rsid w:val="00570CE3"/>
    <w:rsid w:val="00572D25"/>
    <w:rsid w:val="00572F7C"/>
    <w:rsid w:val="005748E1"/>
    <w:rsid w:val="00574DB3"/>
    <w:rsid w:val="0057617E"/>
    <w:rsid w:val="005765C0"/>
    <w:rsid w:val="00576CF9"/>
    <w:rsid w:val="00577187"/>
    <w:rsid w:val="005778DE"/>
    <w:rsid w:val="0058043A"/>
    <w:rsid w:val="00580A9F"/>
    <w:rsid w:val="00580B3F"/>
    <w:rsid w:val="00581A91"/>
    <w:rsid w:val="00583E84"/>
    <w:rsid w:val="0059021E"/>
    <w:rsid w:val="005904CE"/>
    <w:rsid w:val="0059131A"/>
    <w:rsid w:val="00591D91"/>
    <w:rsid w:val="005932C8"/>
    <w:rsid w:val="005942D0"/>
    <w:rsid w:val="00595936"/>
    <w:rsid w:val="00595BAD"/>
    <w:rsid w:val="005966F7"/>
    <w:rsid w:val="00597216"/>
    <w:rsid w:val="005A08F1"/>
    <w:rsid w:val="005A1D45"/>
    <w:rsid w:val="005A2141"/>
    <w:rsid w:val="005A27F3"/>
    <w:rsid w:val="005A3644"/>
    <w:rsid w:val="005A47E4"/>
    <w:rsid w:val="005A4CC9"/>
    <w:rsid w:val="005A509F"/>
    <w:rsid w:val="005A6393"/>
    <w:rsid w:val="005A64B1"/>
    <w:rsid w:val="005A688F"/>
    <w:rsid w:val="005A6AE6"/>
    <w:rsid w:val="005A7F5A"/>
    <w:rsid w:val="005A7F83"/>
    <w:rsid w:val="005B0159"/>
    <w:rsid w:val="005B0E2A"/>
    <w:rsid w:val="005B13CF"/>
    <w:rsid w:val="005B2B8C"/>
    <w:rsid w:val="005B444F"/>
    <w:rsid w:val="005B5036"/>
    <w:rsid w:val="005B64CB"/>
    <w:rsid w:val="005B6AAA"/>
    <w:rsid w:val="005B6CAA"/>
    <w:rsid w:val="005B7265"/>
    <w:rsid w:val="005B7554"/>
    <w:rsid w:val="005C0147"/>
    <w:rsid w:val="005C1169"/>
    <w:rsid w:val="005C1E3C"/>
    <w:rsid w:val="005C3046"/>
    <w:rsid w:val="005C3D75"/>
    <w:rsid w:val="005C6466"/>
    <w:rsid w:val="005D0807"/>
    <w:rsid w:val="005D289C"/>
    <w:rsid w:val="005D366D"/>
    <w:rsid w:val="005D45B0"/>
    <w:rsid w:val="005D4A86"/>
    <w:rsid w:val="005D4C9C"/>
    <w:rsid w:val="005D54E7"/>
    <w:rsid w:val="005D7C06"/>
    <w:rsid w:val="005D7C9C"/>
    <w:rsid w:val="005E0497"/>
    <w:rsid w:val="005E0963"/>
    <w:rsid w:val="005E34D1"/>
    <w:rsid w:val="005E37A7"/>
    <w:rsid w:val="005E4225"/>
    <w:rsid w:val="005E5005"/>
    <w:rsid w:val="005E55E4"/>
    <w:rsid w:val="005E5804"/>
    <w:rsid w:val="005E6DF1"/>
    <w:rsid w:val="005F19F8"/>
    <w:rsid w:val="005F2404"/>
    <w:rsid w:val="005F25FF"/>
    <w:rsid w:val="005F294F"/>
    <w:rsid w:val="005F2996"/>
    <w:rsid w:val="005F5467"/>
    <w:rsid w:val="005F60DC"/>
    <w:rsid w:val="005F65A3"/>
    <w:rsid w:val="005F65EB"/>
    <w:rsid w:val="0060072C"/>
    <w:rsid w:val="00601778"/>
    <w:rsid w:val="00602253"/>
    <w:rsid w:val="006023E1"/>
    <w:rsid w:val="006026BE"/>
    <w:rsid w:val="006036E5"/>
    <w:rsid w:val="00606AEE"/>
    <w:rsid w:val="00606E55"/>
    <w:rsid w:val="0060784B"/>
    <w:rsid w:val="0061263A"/>
    <w:rsid w:val="006146CF"/>
    <w:rsid w:val="0061479F"/>
    <w:rsid w:val="00614BF5"/>
    <w:rsid w:val="00614F25"/>
    <w:rsid w:val="00614F54"/>
    <w:rsid w:val="0061579F"/>
    <w:rsid w:val="00615EFC"/>
    <w:rsid w:val="00616058"/>
    <w:rsid w:val="00616CAA"/>
    <w:rsid w:val="00616D63"/>
    <w:rsid w:val="0061787E"/>
    <w:rsid w:val="00617A6B"/>
    <w:rsid w:val="006202FB"/>
    <w:rsid w:val="0062039C"/>
    <w:rsid w:val="006208DE"/>
    <w:rsid w:val="00620D7C"/>
    <w:rsid w:val="00621C2A"/>
    <w:rsid w:val="00624431"/>
    <w:rsid w:val="0062454E"/>
    <w:rsid w:val="00624593"/>
    <w:rsid w:val="0062508A"/>
    <w:rsid w:val="00626699"/>
    <w:rsid w:val="0063108E"/>
    <w:rsid w:val="00631AC9"/>
    <w:rsid w:val="0063200D"/>
    <w:rsid w:val="0063204C"/>
    <w:rsid w:val="00632309"/>
    <w:rsid w:val="00634814"/>
    <w:rsid w:val="00634B64"/>
    <w:rsid w:val="006356A6"/>
    <w:rsid w:val="0063688C"/>
    <w:rsid w:val="006372A6"/>
    <w:rsid w:val="00640DBB"/>
    <w:rsid w:val="006421E2"/>
    <w:rsid w:val="00642541"/>
    <w:rsid w:val="00643F01"/>
    <w:rsid w:val="00646198"/>
    <w:rsid w:val="00646275"/>
    <w:rsid w:val="00646F3A"/>
    <w:rsid w:val="006473AD"/>
    <w:rsid w:val="006476F7"/>
    <w:rsid w:val="00647BB1"/>
    <w:rsid w:val="006502E5"/>
    <w:rsid w:val="006521F3"/>
    <w:rsid w:val="006524D5"/>
    <w:rsid w:val="00652BBD"/>
    <w:rsid w:val="00652C5A"/>
    <w:rsid w:val="00652C63"/>
    <w:rsid w:val="0065335B"/>
    <w:rsid w:val="00653AAA"/>
    <w:rsid w:val="006558B3"/>
    <w:rsid w:val="00656305"/>
    <w:rsid w:val="00656878"/>
    <w:rsid w:val="00661393"/>
    <w:rsid w:val="006630CF"/>
    <w:rsid w:val="0066346A"/>
    <w:rsid w:val="00664DA0"/>
    <w:rsid w:val="00665C36"/>
    <w:rsid w:val="006660A2"/>
    <w:rsid w:val="00666504"/>
    <w:rsid w:val="00666D0C"/>
    <w:rsid w:val="00666EE9"/>
    <w:rsid w:val="00667AB7"/>
    <w:rsid w:val="00670AA3"/>
    <w:rsid w:val="0067126D"/>
    <w:rsid w:val="00672258"/>
    <w:rsid w:val="006725A0"/>
    <w:rsid w:val="006729D8"/>
    <w:rsid w:val="00672D65"/>
    <w:rsid w:val="00673889"/>
    <w:rsid w:val="00673F25"/>
    <w:rsid w:val="006743B2"/>
    <w:rsid w:val="00676F48"/>
    <w:rsid w:val="00677267"/>
    <w:rsid w:val="00677D18"/>
    <w:rsid w:val="00677E9F"/>
    <w:rsid w:val="00677FAD"/>
    <w:rsid w:val="006811EF"/>
    <w:rsid w:val="006822EB"/>
    <w:rsid w:val="00682B3A"/>
    <w:rsid w:val="00682BC1"/>
    <w:rsid w:val="0068346B"/>
    <w:rsid w:val="0068352A"/>
    <w:rsid w:val="00683FEB"/>
    <w:rsid w:val="00684186"/>
    <w:rsid w:val="00684784"/>
    <w:rsid w:val="0068590D"/>
    <w:rsid w:val="00687ECA"/>
    <w:rsid w:val="006909F0"/>
    <w:rsid w:val="006911C0"/>
    <w:rsid w:val="00691EC5"/>
    <w:rsid w:val="00692226"/>
    <w:rsid w:val="006935CE"/>
    <w:rsid w:val="00694FB9"/>
    <w:rsid w:val="0069655B"/>
    <w:rsid w:val="0069680C"/>
    <w:rsid w:val="00697218"/>
    <w:rsid w:val="00697BB6"/>
    <w:rsid w:val="006A0738"/>
    <w:rsid w:val="006A116B"/>
    <w:rsid w:val="006A2C40"/>
    <w:rsid w:val="006A2CA2"/>
    <w:rsid w:val="006A7177"/>
    <w:rsid w:val="006A7454"/>
    <w:rsid w:val="006B1ADE"/>
    <w:rsid w:val="006B1F6F"/>
    <w:rsid w:val="006B2997"/>
    <w:rsid w:val="006B2D40"/>
    <w:rsid w:val="006B366D"/>
    <w:rsid w:val="006B387D"/>
    <w:rsid w:val="006B3F1F"/>
    <w:rsid w:val="006B40BE"/>
    <w:rsid w:val="006B5F93"/>
    <w:rsid w:val="006B603A"/>
    <w:rsid w:val="006B6AAC"/>
    <w:rsid w:val="006B6E44"/>
    <w:rsid w:val="006B7287"/>
    <w:rsid w:val="006B7786"/>
    <w:rsid w:val="006B7F2E"/>
    <w:rsid w:val="006C00E7"/>
    <w:rsid w:val="006C053E"/>
    <w:rsid w:val="006C3DFD"/>
    <w:rsid w:val="006C40F9"/>
    <w:rsid w:val="006C410C"/>
    <w:rsid w:val="006C53FD"/>
    <w:rsid w:val="006C5C56"/>
    <w:rsid w:val="006C5E96"/>
    <w:rsid w:val="006C6709"/>
    <w:rsid w:val="006C68AF"/>
    <w:rsid w:val="006C6A44"/>
    <w:rsid w:val="006C6F73"/>
    <w:rsid w:val="006D0126"/>
    <w:rsid w:val="006D2B8A"/>
    <w:rsid w:val="006D3F39"/>
    <w:rsid w:val="006D445D"/>
    <w:rsid w:val="006D4A12"/>
    <w:rsid w:val="006D5834"/>
    <w:rsid w:val="006D5D97"/>
    <w:rsid w:val="006D6BC8"/>
    <w:rsid w:val="006D7B9E"/>
    <w:rsid w:val="006E0919"/>
    <w:rsid w:val="006E1A58"/>
    <w:rsid w:val="006E2A23"/>
    <w:rsid w:val="006E3C72"/>
    <w:rsid w:val="006E4108"/>
    <w:rsid w:val="006E5E96"/>
    <w:rsid w:val="006E6136"/>
    <w:rsid w:val="006E681D"/>
    <w:rsid w:val="006E696D"/>
    <w:rsid w:val="006E7525"/>
    <w:rsid w:val="006E7921"/>
    <w:rsid w:val="006E7A7C"/>
    <w:rsid w:val="006F23AB"/>
    <w:rsid w:val="006F28C8"/>
    <w:rsid w:val="006F2DDC"/>
    <w:rsid w:val="006F33A1"/>
    <w:rsid w:val="006F3768"/>
    <w:rsid w:val="006F37F9"/>
    <w:rsid w:val="006F3D82"/>
    <w:rsid w:val="006F5495"/>
    <w:rsid w:val="006F5BC1"/>
    <w:rsid w:val="006F5EC3"/>
    <w:rsid w:val="006F604B"/>
    <w:rsid w:val="006F632E"/>
    <w:rsid w:val="00700247"/>
    <w:rsid w:val="00700650"/>
    <w:rsid w:val="00701051"/>
    <w:rsid w:val="007047BA"/>
    <w:rsid w:val="007075D9"/>
    <w:rsid w:val="00710519"/>
    <w:rsid w:val="00710E51"/>
    <w:rsid w:val="00712F1B"/>
    <w:rsid w:val="007133E4"/>
    <w:rsid w:val="00714980"/>
    <w:rsid w:val="00715818"/>
    <w:rsid w:val="00716774"/>
    <w:rsid w:val="007175A9"/>
    <w:rsid w:val="007209B6"/>
    <w:rsid w:val="00720C3A"/>
    <w:rsid w:val="00722952"/>
    <w:rsid w:val="00722F69"/>
    <w:rsid w:val="007238B9"/>
    <w:rsid w:val="007244C9"/>
    <w:rsid w:val="00724C18"/>
    <w:rsid w:val="00727168"/>
    <w:rsid w:val="00727946"/>
    <w:rsid w:val="00730944"/>
    <w:rsid w:val="00731097"/>
    <w:rsid w:val="007323EB"/>
    <w:rsid w:val="00732CD1"/>
    <w:rsid w:val="007344DA"/>
    <w:rsid w:val="00734941"/>
    <w:rsid w:val="0073504A"/>
    <w:rsid w:val="00735200"/>
    <w:rsid w:val="007357A0"/>
    <w:rsid w:val="00735CFC"/>
    <w:rsid w:val="007361D8"/>
    <w:rsid w:val="007374F1"/>
    <w:rsid w:val="00741BAD"/>
    <w:rsid w:val="00742674"/>
    <w:rsid w:val="00744642"/>
    <w:rsid w:val="0074480E"/>
    <w:rsid w:val="007449DC"/>
    <w:rsid w:val="00745449"/>
    <w:rsid w:val="0074726F"/>
    <w:rsid w:val="00750CF4"/>
    <w:rsid w:val="00750DBF"/>
    <w:rsid w:val="00750FBC"/>
    <w:rsid w:val="00750FFB"/>
    <w:rsid w:val="0075273C"/>
    <w:rsid w:val="00752CDF"/>
    <w:rsid w:val="00752D4F"/>
    <w:rsid w:val="00753895"/>
    <w:rsid w:val="0075409F"/>
    <w:rsid w:val="00754EC1"/>
    <w:rsid w:val="00755986"/>
    <w:rsid w:val="007576F5"/>
    <w:rsid w:val="00760B08"/>
    <w:rsid w:val="007619C7"/>
    <w:rsid w:val="00762930"/>
    <w:rsid w:val="007639B8"/>
    <w:rsid w:val="007650CE"/>
    <w:rsid w:val="00766F4D"/>
    <w:rsid w:val="00770745"/>
    <w:rsid w:val="00770EAA"/>
    <w:rsid w:val="0077157D"/>
    <w:rsid w:val="007721F0"/>
    <w:rsid w:val="00772534"/>
    <w:rsid w:val="0077280D"/>
    <w:rsid w:val="00773F8F"/>
    <w:rsid w:val="00775173"/>
    <w:rsid w:val="0077566A"/>
    <w:rsid w:val="007768E7"/>
    <w:rsid w:val="007770FD"/>
    <w:rsid w:val="0077782B"/>
    <w:rsid w:val="0078046D"/>
    <w:rsid w:val="00782AB0"/>
    <w:rsid w:val="00782F9E"/>
    <w:rsid w:val="007845E1"/>
    <w:rsid w:val="00784BEF"/>
    <w:rsid w:val="00785C13"/>
    <w:rsid w:val="00786400"/>
    <w:rsid w:val="00786E08"/>
    <w:rsid w:val="00786FA9"/>
    <w:rsid w:val="00786FBA"/>
    <w:rsid w:val="007877DA"/>
    <w:rsid w:val="007906D7"/>
    <w:rsid w:val="00791EB4"/>
    <w:rsid w:val="00792B3D"/>
    <w:rsid w:val="00795A69"/>
    <w:rsid w:val="00797297"/>
    <w:rsid w:val="00797F4F"/>
    <w:rsid w:val="007A076C"/>
    <w:rsid w:val="007A1726"/>
    <w:rsid w:val="007A1BCB"/>
    <w:rsid w:val="007A1C13"/>
    <w:rsid w:val="007A33A9"/>
    <w:rsid w:val="007A36C8"/>
    <w:rsid w:val="007A3DDE"/>
    <w:rsid w:val="007A432E"/>
    <w:rsid w:val="007A6F05"/>
    <w:rsid w:val="007A704A"/>
    <w:rsid w:val="007A74FE"/>
    <w:rsid w:val="007A7B1E"/>
    <w:rsid w:val="007B03B3"/>
    <w:rsid w:val="007B1E30"/>
    <w:rsid w:val="007B25B6"/>
    <w:rsid w:val="007B2B8B"/>
    <w:rsid w:val="007B3228"/>
    <w:rsid w:val="007B55DD"/>
    <w:rsid w:val="007B5C06"/>
    <w:rsid w:val="007B6BFB"/>
    <w:rsid w:val="007B6E99"/>
    <w:rsid w:val="007B6ED6"/>
    <w:rsid w:val="007B75AD"/>
    <w:rsid w:val="007C114B"/>
    <w:rsid w:val="007C15FC"/>
    <w:rsid w:val="007C32AE"/>
    <w:rsid w:val="007C3A0C"/>
    <w:rsid w:val="007C3D4A"/>
    <w:rsid w:val="007C49C0"/>
    <w:rsid w:val="007C4D9E"/>
    <w:rsid w:val="007C7233"/>
    <w:rsid w:val="007C7380"/>
    <w:rsid w:val="007D0FD8"/>
    <w:rsid w:val="007D2C6A"/>
    <w:rsid w:val="007D35C9"/>
    <w:rsid w:val="007D36A6"/>
    <w:rsid w:val="007D45DA"/>
    <w:rsid w:val="007D5242"/>
    <w:rsid w:val="007D5AD7"/>
    <w:rsid w:val="007D7D86"/>
    <w:rsid w:val="007E093D"/>
    <w:rsid w:val="007E29B4"/>
    <w:rsid w:val="007E346A"/>
    <w:rsid w:val="007E43A6"/>
    <w:rsid w:val="007E4BD2"/>
    <w:rsid w:val="007E5506"/>
    <w:rsid w:val="007E6355"/>
    <w:rsid w:val="007E7022"/>
    <w:rsid w:val="007E752F"/>
    <w:rsid w:val="007F1912"/>
    <w:rsid w:val="007F28E3"/>
    <w:rsid w:val="007F2F32"/>
    <w:rsid w:val="007F3076"/>
    <w:rsid w:val="007F365C"/>
    <w:rsid w:val="007F41DB"/>
    <w:rsid w:val="007F443E"/>
    <w:rsid w:val="007F4B00"/>
    <w:rsid w:val="007F5B62"/>
    <w:rsid w:val="007F621C"/>
    <w:rsid w:val="007F6686"/>
    <w:rsid w:val="007F6A05"/>
    <w:rsid w:val="007F78FE"/>
    <w:rsid w:val="00802752"/>
    <w:rsid w:val="008029D7"/>
    <w:rsid w:val="0080359C"/>
    <w:rsid w:val="00803CDF"/>
    <w:rsid w:val="00803F1E"/>
    <w:rsid w:val="00806645"/>
    <w:rsid w:val="00811537"/>
    <w:rsid w:val="00811BCB"/>
    <w:rsid w:val="00812403"/>
    <w:rsid w:val="00812FD7"/>
    <w:rsid w:val="00813950"/>
    <w:rsid w:val="00813D16"/>
    <w:rsid w:val="00813DC1"/>
    <w:rsid w:val="00814F94"/>
    <w:rsid w:val="00814FFA"/>
    <w:rsid w:val="00815C74"/>
    <w:rsid w:val="008166DE"/>
    <w:rsid w:val="00816D67"/>
    <w:rsid w:val="008175CD"/>
    <w:rsid w:val="00821747"/>
    <w:rsid w:val="00821D01"/>
    <w:rsid w:val="00821E26"/>
    <w:rsid w:val="00822B27"/>
    <w:rsid w:val="0082343F"/>
    <w:rsid w:val="00824A2F"/>
    <w:rsid w:val="00826019"/>
    <w:rsid w:val="00826C9F"/>
    <w:rsid w:val="008271CC"/>
    <w:rsid w:val="00827439"/>
    <w:rsid w:val="00827DB5"/>
    <w:rsid w:val="00831077"/>
    <w:rsid w:val="0083497C"/>
    <w:rsid w:val="00836412"/>
    <w:rsid w:val="00836556"/>
    <w:rsid w:val="008371B7"/>
    <w:rsid w:val="00837A1D"/>
    <w:rsid w:val="00837FB2"/>
    <w:rsid w:val="0084121D"/>
    <w:rsid w:val="008415D3"/>
    <w:rsid w:val="00843505"/>
    <w:rsid w:val="0084354F"/>
    <w:rsid w:val="00844BA2"/>
    <w:rsid w:val="0084549E"/>
    <w:rsid w:val="0084632C"/>
    <w:rsid w:val="008468E7"/>
    <w:rsid w:val="00846B42"/>
    <w:rsid w:val="0084725C"/>
    <w:rsid w:val="00847AB6"/>
    <w:rsid w:val="00850B68"/>
    <w:rsid w:val="008513DC"/>
    <w:rsid w:val="00852C03"/>
    <w:rsid w:val="00853E5A"/>
    <w:rsid w:val="008542C6"/>
    <w:rsid w:val="00854761"/>
    <w:rsid w:val="008553D3"/>
    <w:rsid w:val="0085590C"/>
    <w:rsid w:val="0085667F"/>
    <w:rsid w:val="00857C8B"/>
    <w:rsid w:val="00864F38"/>
    <w:rsid w:val="00865015"/>
    <w:rsid w:val="0086618F"/>
    <w:rsid w:val="00870537"/>
    <w:rsid w:val="008726C9"/>
    <w:rsid w:val="008738C5"/>
    <w:rsid w:val="00873E5B"/>
    <w:rsid w:val="00875EE9"/>
    <w:rsid w:val="00876BBA"/>
    <w:rsid w:val="008809C5"/>
    <w:rsid w:val="00881685"/>
    <w:rsid w:val="00881874"/>
    <w:rsid w:val="008821A7"/>
    <w:rsid w:val="00883367"/>
    <w:rsid w:val="00883EBC"/>
    <w:rsid w:val="008843FE"/>
    <w:rsid w:val="008844ED"/>
    <w:rsid w:val="00884C47"/>
    <w:rsid w:val="008854B6"/>
    <w:rsid w:val="008860C8"/>
    <w:rsid w:val="00886C03"/>
    <w:rsid w:val="0088759B"/>
    <w:rsid w:val="00890263"/>
    <w:rsid w:val="0089172C"/>
    <w:rsid w:val="008921D0"/>
    <w:rsid w:val="0089388C"/>
    <w:rsid w:val="0089483B"/>
    <w:rsid w:val="00894E9C"/>
    <w:rsid w:val="008955F8"/>
    <w:rsid w:val="0089764E"/>
    <w:rsid w:val="00897963"/>
    <w:rsid w:val="00897EF6"/>
    <w:rsid w:val="008A00E6"/>
    <w:rsid w:val="008A077B"/>
    <w:rsid w:val="008A21B2"/>
    <w:rsid w:val="008A2585"/>
    <w:rsid w:val="008A6001"/>
    <w:rsid w:val="008A796D"/>
    <w:rsid w:val="008B0EE8"/>
    <w:rsid w:val="008B1618"/>
    <w:rsid w:val="008B1B92"/>
    <w:rsid w:val="008B29B1"/>
    <w:rsid w:val="008B34DC"/>
    <w:rsid w:val="008B3C73"/>
    <w:rsid w:val="008B4D5F"/>
    <w:rsid w:val="008B6B3A"/>
    <w:rsid w:val="008B71F5"/>
    <w:rsid w:val="008B7EC2"/>
    <w:rsid w:val="008C17AE"/>
    <w:rsid w:val="008C2A81"/>
    <w:rsid w:val="008C45AD"/>
    <w:rsid w:val="008C4BDC"/>
    <w:rsid w:val="008C5195"/>
    <w:rsid w:val="008C58E6"/>
    <w:rsid w:val="008C6A8E"/>
    <w:rsid w:val="008C74CD"/>
    <w:rsid w:val="008C759B"/>
    <w:rsid w:val="008C7915"/>
    <w:rsid w:val="008D243D"/>
    <w:rsid w:val="008D26CE"/>
    <w:rsid w:val="008D27C3"/>
    <w:rsid w:val="008D5D34"/>
    <w:rsid w:val="008D72B9"/>
    <w:rsid w:val="008D7E81"/>
    <w:rsid w:val="008E231E"/>
    <w:rsid w:val="008E3228"/>
    <w:rsid w:val="008E32FF"/>
    <w:rsid w:val="008E4A59"/>
    <w:rsid w:val="008E513C"/>
    <w:rsid w:val="008E5C5B"/>
    <w:rsid w:val="008E73E3"/>
    <w:rsid w:val="008E7772"/>
    <w:rsid w:val="008F085A"/>
    <w:rsid w:val="008F248D"/>
    <w:rsid w:val="008F2508"/>
    <w:rsid w:val="008F2AF6"/>
    <w:rsid w:val="008F30DB"/>
    <w:rsid w:val="008F3B51"/>
    <w:rsid w:val="008F4B2C"/>
    <w:rsid w:val="008F4D1D"/>
    <w:rsid w:val="008F55BF"/>
    <w:rsid w:val="008F6800"/>
    <w:rsid w:val="008F76F5"/>
    <w:rsid w:val="008F7B1C"/>
    <w:rsid w:val="009010D2"/>
    <w:rsid w:val="00901561"/>
    <w:rsid w:val="00902B3A"/>
    <w:rsid w:val="00902CE9"/>
    <w:rsid w:val="00903AC1"/>
    <w:rsid w:val="00905421"/>
    <w:rsid w:val="00906319"/>
    <w:rsid w:val="00906AE9"/>
    <w:rsid w:val="00906BB0"/>
    <w:rsid w:val="00907704"/>
    <w:rsid w:val="0091025E"/>
    <w:rsid w:val="009108E5"/>
    <w:rsid w:val="00912501"/>
    <w:rsid w:val="00912D29"/>
    <w:rsid w:val="00912EDC"/>
    <w:rsid w:val="00913028"/>
    <w:rsid w:val="009154BE"/>
    <w:rsid w:val="0091601B"/>
    <w:rsid w:val="00916E78"/>
    <w:rsid w:val="0091797F"/>
    <w:rsid w:val="00917A95"/>
    <w:rsid w:val="00920FB5"/>
    <w:rsid w:val="009227DD"/>
    <w:rsid w:val="00922CBB"/>
    <w:rsid w:val="009230ED"/>
    <w:rsid w:val="009235B1"/>
    <w:rsid w:val="00926D74"/>
    <w:rsid w:val="0092717D"/>
    <w:rsid w:val="00927484"/>
    <w:rsid w:val="00930EDC"/>
    <w:rsid w:val="00931A0D"/>
    <w:rsid w:val="00931A2E"/>
    <w:rsid w:val="00932C7D"/>
    <w:rsid w:val="00932D45"/>
    <w:rsid w:val="009331BE"/>
    <w:rsid w:val="00933C05"/>
    <w:rsid w:val="00934369"/>
    <w:rsid w:val="00935C61"/>
    <w:rsid w:val="009366FD"/>
    <w:rsid w:val="009369CA"/>
    <w:rsid w:val="00936B02"/>
    <w:rsid w:val="009371DC"/>
    <w:rsid w:val="00937578"/>
    <w:rsid w:val="00940239"/>
    <w:rsid w:val="00940A9A"/>
    <w:rsid w:val="009426C3"/>
    <w:rsid w:val="0094384D"/>
    <w:rsid w:val="009440D3"/>
    <w:rsid w:val="0094565E"/>
    <w:rsid w:val="009503E5"/>
    <w:rsid w:val="00950F71"/>
    <w:rsid w:val="00951B70"/>
    <w:rsid w:val="009539AA"/>
    <w:rsid w:val="0095494B"/>
    <w:rsid w:val="00954A4F"/>
    <w:rsid w:val="009560B3"/>
    <w:rsid w:val="00956BB4"/>
    <w:rsid w:val="0095745E"/>
    <w:rsid w:val="009577D6"/>
    <w:rsid w:val="009608AF"/>
    <w:rsid w:val="009609FC"/>
    <w:rsid w:val="009615CE"/>
    <w:rsid w:val="00961746"/>
    <w:rsid w:val="00962CEF"/>
    <w:rsid w:val="00963959"/>
    <w:rsid w:val="00964724"/>
    <w:rsid w:val="009649D7"/>
    <w:rsid w:val="00965130"/>
    <w:rsid w:val="009673D6"/>
    <w:rsid w:val="0096750A"/>
    <w:rsid w:val="00967CE2"/>
    <w:rsid w:val="0097104F"/>
    <w:rsid w:val="009710D6"/>
    <w:rsid w:val="009719EB"/>
    <w:rsid w:val="009721FC"/>
    <w:rsid w:val="0097255F"/>
    <w:rsid w:val="00974F33"/>
    <w:rsid w:val="0097606C"/>
    <w:rsid w:val="00976634"/>
    <w:rsid w:val="0098012E"/>
    <w:rsid w:val="00980C6A"/>
    <w:rsid w:val="00980CD8"/>
    <w:rsid w:val="00982D48"/>
    <w:rsid w:val="00982F44"/>
    <w:rsid w:val="00983579"/>
    <w:rsid w:val="009835F6"/>
    <w:rsid w:val="00983EFA"/>
    <w:rsid w:val="00983F99"/>
    <w:rsid w:val="009847EE"/>
    <w:rsid w:val="0098490A"/>
    <w:rsid w:val="00985FE9"/>
    <w:rsid w:val="00992417"/>
    <w:rsid w:val="009935E7"/>
    <w:rsid w:val="00994621"/>
    <w:rsid w:val="009947FF"/>
    <w:rsid w:val="0099544B"/>
    <w:rsid w:val="00995A4A"/>
    <w:rsid w:val="009977E7"/>
    <w:rsid w:val="009A0DEB"/>
    <w:rsid w:val="009A13E0"/>
    <w:rsid w:val="009A5746"/>
    <w:rsid w:val="009A597F"/>
    <w:rsid w:val="009A6A29"/>
    <w:rsid w:val="009B0AA2"/>
    <w:rsid w:val="009B0B8F"/>
    <w:rsid w:val="009B2AA6"/>
    <w:rsid w:val="009B2B6F"/>
    <w:rsid w:val="009B2EBA"/>
    <w:rsid w:val="009B457C"/>
    <w:rsid w:val="009B5075"/>
    <w:rsid w:val="009B50B2"/>
    <w:rsid w:val="009B5FA7"/>
    <w:rsid w:val="009B5FFE"/>
    <w:rsid w:val="009B6BDE"/>
    <w:rsid w:val="009B6CF1"/>
    <w:rsid w:val="009B76EB"/>
    <w:rsid w:val="009B7E22"/>
    <w:rsid w:val="009C007C"/>
    <w:rsid w:val="009C011E"/>
    <w:rsid w:val="009C13BC"/>
    <w:rsid w:val="009C3E49"/>
    <w:rsid w:val="009C3F92"/>
    <w:rsid w:val="009C42CC"/>
    <w:rsid w:val="009C4A3A"/>
    <w:rsid w:val="009C590D"/>
    <w:rsid w:val="009C59D1"/>
    <w:rsid w:val="009C5BC0"/>
    <w:rsid w:val="009C6A64"/>
    <w:rsid w:val="009D07CD"/>
    <w:rsid w:val="009D09F9"/>
    <w:rsid w:val="009D1F6E"/>
    <w:rsid w:val="009D6E79"/>
    <w:rsid w:val="009D7392"/>
    <w:rsid w:val="009E0322"/>
    <w:rsid w:val="009E06E2"/>
    <w:rsid w:val="009E0BC5"/>
    <w:rsid w:val="009E1788"/>
    <w:rsid w:val="009E2168"/>
    <w:rsid w:val="009E2A8A"/>
    <w:rsid w:val="009E572D"/>
    <w:rsid w:val="009E57CA"/>
    <w:rsid w:val="009E64E2"/>
    <w:rsid w:val="009E6AD9"/>
    <w:rsid w:val="009F0074"/>
    <w:rsid w:val="009F032D"/>
    <w:rsid w:val="009F1FC1"/>
    <w:rsid w:val="009F37E2"/>
    <w:rsid w:val="009F5845"/>
    <w:rsid w:val="009F7669"/>
    <w:rsid w:val="00A0083C"/>
    <w:rsid w:val="00A01083"/>
    <w:rsid w:val="00A023E1"/>
    <w:rsid w:val="00A02F79"/>
    <w:rsid w:val="00A03D0C"/>
    <w:rsid w:val="00A055BF"/>
    <w:rsid w:val="00A057F1"/>
    <w:rsid w:val="00A05ED1"/>
    <w:rsid w:val="00A06340"/>
    <w:rsid w:val="00A10F8A"/>
    <w:rsid w:val="00A119C3"/>
    <w:rsid w:val="00A1455A"/>
    <w:rsid w:val="00A16AB8"/>
    <w:rsid w:val="00A22ABD"/>
    <w:rsid w:val="00A242DA"/>
    <w:rsid w:val="00A243E4"/>
    <w:rsid w:val="00A26CFB"/>
    <w:rsid w:val="00A26F03"/>
    <w:rsid w:val="00A33C5E"/>
    <w:rsid w:val="00A33E0F"/>
    <w:rsid w:val="00A34775"/>
    <w:rsid w:val="00A35E49"/>
    <w:rsid w:val="00A362CA"/>
    <w:rsid w:val="00A36AB3"/>
    <w:rsid w:val="00A40C8E"/>
    <w:rsid w:val="00A410F1"/>
    <w:rsid w:val="00A41AE2"/>
    <w:rsid w:val="00A41FBB"/>
    <w:rsid w:val="00A42356"/>
    <w:rsid w:val="00A4293C"/>
    <w:rsid w:val="00A43875"/>
    <w:rsid w:val="00A4394D"/>
    <w:rsid w:val="00A44717"/>
    <w:rsid w:val="00A45049"/>
    <w:rsid w:val="00A45285"/>
    <w:rsid w:val="00A4572B"/>
    <w:rsid w:val="00A46058"/>
    <w:rsid w:val="00A46D5E"/>
    <w:rsid w:val="00A47D7D"/>
    <w:rsid w:val="00A47EA5"/>
    <w:rsid w:val="00A51F08"/>
    <w:rsid w:val="00A549FF"/>
    <w:rsid w:val="00A54CE8"/>
    <w:rsid w:val="00A55A3E"/>
    <w:rsid w:val="00A55BB1"/>
    <w:rsid w:val="00A564CD"/>
    <w:rsid w:val="00A57150"/>
    <w:rsid w:val="00A571EA"/>
    <w:rsid w:val="00A603FD"/>
    <w:rsid w:val="00A609FE"/>
    <w:rsid w:val="00A61009"/>
    <w:rsid w:val="00A61520"/>
    <w:rsid w:val="00A61656"/>
    <w:rsid w:val="00A6226D"/>
    <w:rsid w:val="00A6288A"/>
    <w:rsid w:val="00A63A28"/>
    <w:rsid w:val="00A63C96"/>
    <w:rsid w:val="00A6467C"/>
    <w:rsid w:val="00A650CE"/>
    <w:rsid w:val="00A65805"/>
    <w:rsid w:val="00A70865"/>
    <w:rsid w:val="00A72083"/>
    <w:rsid w:val="00A7407F"/>
    <w:rsid w:val="00A7563A"/>
    <w:rsid w:val="00A76A2C"/>
    <w:rsid w:val="00A77903"/>
    <w:rsid w:val="00A8008E"/>
    <w:rsid w:val="00A8035E"/>
    <w:rsid w:val="00A807F4"/>
    <w:rsid w:val="00A81A5D"/>
    <w:rsid w:val="00A822CE"/>
    <w:rsid w:val="00A82689"/>
    <w:rsid w:val="00A82B45"/>
    <w:rsid w:val="00A83937"/>
    <w:rsid w:val="00A83F40"/>
    <w:rsid w:val="00A849B4"/>
    <w:rsid w:val="00A853A4"/>
    <w:rsid w:val="00A8592A"/>
    <w:rsid w:val="00A86D3D"/>
    <w:rsid w:val="00A901DB"/>
    <w:rsid w:val="00A90E99"/>
    <w:rsid w:val="00A91058"/>
    <w:rsid w:val="00A91696"/>
    <w:rsid w:val="00A92607"/>
    <w:rsid w:val="00A9464D"/>
    <w:rsid w:val="00A95100"/>
    <w:rsid w:val="00A95268"/>
    <w:rsid w:val="00A958CA"/>
    <w:rsid w:val="00A974F3"/>
    <w:rsid w:val="00A97E9D"/>
    <w:rsid w:val="00AA003B"/>
    <w:rsid w:val="00AA0F5A"/>
    <w:rsid w:val="00AA0F90"/>
    <w:rsid w:val="00AA2521"/>
    <w:rsid w:val="00AA3A84"/>
    <w:rsid w:val="00AA44FF"/>
    <w:rsid w:val="00AA6711"/>
    <w:rsid w:val="00AA6D1A"/>
    <w:rsid w:val="00AB0454"/>
    <w:rsid w:val="00AB1568"/>
    <w:rsid w:val="00AB236F"/>
    <w:rsid w:val="00AB31EF"/>
    <w:rsid w:val="00AB52AE"/>
    <w:rsid w:val="00AB58DB"/>
    <w:rsid w:val="00AB6B5E"/>
    <w:rsid w:val="00AC047F"/>
    <w:rsid w:val="00AC0727"/>
    <w:rsid w:val="00AC11EA"/>
    <w:rsid w:val="00AC4646"/>
    <w:rsid w:val="00AC50C8"/>
    <w:rsid w:val="00AC6316"/>
    <w:rsid w:val="00AC67DE"/>
    <w:rsid w:val="00AC7F8C"/>
    <w:rsid w:val="00AD02FC"/>
    <w:rsid w:val="00AD0CB4"/>
    <w:rsid w:val="00AD0FB5"/>
    <w:rsid w:val="00AD143C"/>
    <w:rsid w:val="00AD2677"/>
    <w:rsid w:val="00AD506C"/>
    <w:rsid w:val="00AD5163"/>
    <w:rsid w:val="00AD57FE"/>
    <w:rsid w:val="00AD5F9E"/>
    <w:rsid w:val="00AD7272"/>
    <w:rsid w:val="00AD7D5B"/>
    <w:rsid w:val="00AE0C7A"/>
    <w:rsid w:val="00AE0F2A"/>
    <w:rsid w:val="00AE1393"/>
    <w:rsid w:val="00AE1E46"/>
    <w:rsid w:val="00AE3251"/>
    <w:rsid w:val="00AE3BC6"/>
    <w:rsid w:val="00AE3C0A"/>
    <w:rsid w:val="00AE3CBC"/>
    <w:rsid w:val="00AE3F95"/>
    <w:rsid w:val="00AE4116"/>
    <w:rsid w:val="00AE47C0"/>
    <w:rsid w:val="00AE6440"/>
    <w:rsid w:val="00AE7508"/>
    <w:rsid w:val="00AF0CCC"/>
    <w:rsid w:val="00AF4CDD"/>
    <w:rsid w:val="00AF4FCB"/>
    <w:rsid w:val="00B00E34"/>
    <w:rsid w:val="00B010F0"/>
    <w:rsid w:val="00B0132E"/>
    <w:rsid w:val="00B02C09"/>
    <w:rsid w:val="00B02E4F"/>
    <w:rsid w:val="00B04A15"/>
    <w:rsid w:val="00B054BE"/>
    <w:rsid w:val="00B062BB"/>
    <w:rsid w:val="00B065A3"/>
    <w:rsid w:val="00B065CE"/>
    <w:rsid w:val="00B07C99"/>
    <w:rsid w:val="00B07E24"/>
    <w:rsid w:val="00B10F84"/>
    <w:rsid w:val="00B11E51"/>
    <w:rsid w:val="00B12866"/>
    <w:rsid w:val="00B12945"/>
    <w:rsid w:val="00B12C1E"/>
    <w:rsid w:val="00B153FC"/>
    <w:rsid w:val="00B16146"/>
    <w:rsid w:val="00B16F02"/>
    <w:rsid w:val="00B17DC8"/>
    <w:rsid w:val="00B2228E"/>
    <w:rsid w:val="00B22D09"/>
    <w:rsid w:val="00B24E6F"/>
    <w:rsid w:val="00B25682"/>
    <w:rsid w:val="00B2659C"/>
    <w:rsid w:val="00B26BD2"/>
    <w:rsid w:val="00B26FD7"/>
    <w:rsid w:val="00B270AB"/>
    <w:rsid w:val="00B30422"/>
    <w:rsid w:val="00B329B1"/>
    <w:rsid w:val="00B33657"/>
    <w:rsid w:val="00B337AE"/>
    <w:rsid w:val="00B33898"/>
    <w:rsid w:val="00B33D92"/>
    <w:rsid w:val="00B351F4"/>
    <w:rsid w:val="00B36F85"/>
    <w:rsid w:val="00B37260"/>
    <w:rsid w:val="00B403AA"/>
    <w:rsid w:val="00B40587"/>
    <w:rsid w:val="00B405D7"/>
    <w:rsid w:val="00B418F5"/>
    <w:rsid w:val="00B42C52"/>
    <w:rsid w:val="00B437F7"/>
    <w:rsid w:val="00B4401C"/>
    <w:rsid w:val="00B4440E"/>
    <w:rsid w:val="00B44802"/>
    <w:rsid w:val="00B45AF2"/>
    <w:rsid w:val="00B50508"/>
    <w:rsid w:val="00B525C0"/>
    <w:rsid w:val="00B52D13"/>
    <w:rsid w:val="00B541BA"/>
    <w:rsid w:val="00B54BD9"/>
    <w:rsid w:val="00B55354"/>
    <w:rsid w:val="00B56613"/>
    <w:rsid w:val="00B5781A"/>
    <w:rsid w:val="00B60925"/>
    <w:rsid w:val="00B60A36"/>
    <w:rsid w:val="00B61540"/>
    <w:rsid w:val="00B619E4"/>
    <w:rsid w:val="00B61D0B"/>
    <w:rsid w:val="00B61D60"/>
    <w:rsid w:val="00B6359A"/>
    <w:rsid w:val="00B64416"/>
    <w:rsid w:val="00B6443B"/>
    <w:rsid w:val="00B65FB8"/>
    <w:rsid w:val="00B66057"/>
    <w:rsid w:val="00B66F92"/>
    <w:rsid w:val="00B722A6"/>
    <w:rsid w:val="00B729A8"/>
    <w:rsid w:val="00B72B33"/>
    <w:rsid w:val="00B73492"/>
    <w:rsid w:val="00B73C55"/>
    <w:rsid w:val="00B74D72"/>
    <w:rsid w:val="00B75155"/>
    <w:rsid w:val="00B75322"/>
    <w:rsid w:val="00B76DAF"/>
    <w:rsid w:val="00B77CF9"/>
    <w:rsid w:val="00B83267"/>
    <w:rsid w:val="00B84307"/>
    <w:rsid w:val="00B849D6"/>
    <w:rsid w:val="00B85367"/>
    <w:rsid w:val="00B86DB5"/>
    <w:rsid w:val="00B91B86"/>
    <w:rsid w:val="00B91E68"/>
    <w:rsid w:val="00B92046"/>
    <w:rsid w:val="00B93265"/>
    <w:rsid w:val="00B959A1"/>
    <w:rsid w:val="00B96484"/>
    <w:rsid w:val="00B965EE"/>
    <w:rsid w:val="00B96921"/>
    <w:rsid w:val="00B96B88"/>
    <w:rsid w:val="00B97FEF"/>
    <w:rsid w:val="00BA0A02"/>
    <w:rsid w:val="00BA0A9C"/>
    <w:rsid w:val="00BA0E1B"/>
    <w:rsid w:val="00BA13CA"/>
    <w:rsid w:val="00BA1820"/>
    <w:rsid w:val="00BA2E5C"/>
    <w:rsid w:val="00BA3D06"/>
    <w:rsid w:val="00BA4284"/>
    <w:rsid w:val="00BA4B91"/>
    <w:rsid w:val="00BA4F4F"/>
    <w:rsid w:val="00BA4F51"/>
    <w:rsid w:val="00BA5186"/>
    <w:rsid w:val="00BA5828"/>
    <w:rsid w:val="00BA7246"/>
    <w:rsid w:val="00BA754A"/>
    <w:rsid w:val="00BB0492"/>
    <w:rsid w:val="00BB0A59"/>
    <w:rsid w:val="00BB383F"/>
    <w:rsid w:val="00BB4483"/>
    <w:rsid w:val="00BB7795"/>
    <w:rsid w:val="00BB7D52"/>
    <w:rsid w:val="00BC13C8"/>
    <w:rsid w:val="00BC2267"/>
    <w:rsid w:val="00BC2DBE"/>
    <w:rsid w:val="00BC43F7"/>
    <w:rsid w:val="00BC4A30"/>
    <w:rsid w:val="00BC58CF"/>
    <w:rsid w:val="00BC7C49"/>
    <w:rsid w:val="00BD0B1B"/>
    <w:rsid w:val="00BD18B9"/>
    <w:rsid w:val="00BD1C24"/>
    <w:rsid w:val="00BD4A5F"/>
    <w:rsid w:val="00BD50DA"/>
    <w:rsid w:val="00BD5BD0"/>
    <w:rsid w:val="00BD7EC0"/>
    <w:rsid w:val="00BE072D"/>
    <w:rsid w:val="00BE0B71"/>
    <w:rsid w:val="00BE287B"/>
    <w:rsid w:val="00BE4792"/>
    <w:rsid w:val="00BE5DCA"/>
    <w:rsid w:val="00BE5EA3"/>
    <w:rsid w:val="00BE5F05"/>
    <w:rsid w:val="00BE6456"/>
    <w:rsid w:val="00BE73FB"/>
    <w:rsid w:val="00BE77D3"/>
    <w:rsid w:val="00BF0138"/>
    <w:rsid w:val="00BF04EC"/>
    <w:rsid w:val="00BF070D"/>
    <w:rsid w:val="00BF0725"/>
    <w:rsid w:val="00BF1449"/>
    <w:rsid w:val="00BF1C81"/>
    <w:rsid w:val="00BF217D"/>
    <w:rsid w:val="00BF22D8"/>
    <w:rsid w:val="00BF26A0"/>
    <w:rsid w:val="00BF5CDF"/>
    <w:rsid w:val="00BF71BB"/>
    <w:rsid w:val="00BF787F"/>
    <w:rsid w:val="00C00012"/>
    <w:rsid w:val="00C008FA"/>
    <w:rsid w:val="00C00DC3"/>
    <w:rsid w:val="00C00E2A"/>
    <w:rsid w:val="00C0328E"/>
    <w:rsid w:val="00C038FE"/>
    <w:rsid w:val="00C03AAE"/>
    <w:rsid w:val="00C04035"/>
    <w:rsid w:val="00C046EE"/>
    <w:rsid w:val="00C04C59"/>
    <w:rsid w:val="00C05105"/>
    <w:rsid w:val="00C06B59"/>
    <w:rsid w:val="00C06DE3"/>
    <w:rsid w:val="00C10BB6"/>
    <w:rsid w:val="00C10F1F"/>
    <w:rsid w:val="00C10F2D"/>
    <w:rsid w:val="00C11107"/>
    <w:rsid w:val="00C11905"/>
    <w:rsid w:val="00C11F52"/>
    <w:rsid w:val="00C126E3"/>
    <w:rsid w:val="00C150E9"/>
    <w:rsid w:val="00C154BB"/>
    <w:rsid w:val="00C15700"/>
    <w:rsid w:val="00C161E3"/>
    <w:rsid w:val="00C161F2"/>
    <w:rsid w:val="00C17A79"/>
    <w:rsid w:val="00C2094B"/>
    <w:rsid w:val="00C225A7"/>
    <w:rsid w:val="00C228F2"/>
    <w:rsid w:val="00C22A6E"/>
    <w:rsid w:val="00C23533"/>
    <w:rsid w:val="00C235F9"/>
    <w:rsid w:val="00C238C3"/>
    <w:rsid w:val="00C251E1"/>
    <w:rsid w:val="00C261D3"/>
    <w:rsid w:val="00C26DA1"/>
    <w:rsid w:val="00C27299"/>
    <w:rsid w:val="00C274F3"/>
    <w:rsid w:val="00C275FC"/>
    <w:rsid w:val="00C27B1C"/>
    <w:rsid w:val="00C316F7"/>
    <w:rsid w:val="00C31DF0"/>
    <w:rsid w:val="00C328A3"/>
    <w:rsid w:val="00C32930"/>
    <w:rsid w:val="00C32F75"/>
    <w:rsid w:val="00C33244"/>
    <w:rsid w:val="00C33BCF"/>
    <w:rsid w:val="00C348FE"/>
    <w:rsid w:val="00C37179"/>
    <w:rsid w:val="00C371A5"/>
    <w:rsid w:val="00C37497"/>
    <w:rsid w:val="00C37BE2"/>
    <w:rsid w:val="00C413FC"/>
    <w:rsid w:val="00C41940"/>
    <w:rsid w:val="00C41B93"/>
    <w:rsid w:val="00C421DB"/>
    <w:rsid w:val="00C42800"/>
    <w:rsid w:val="00C44FFC"/>
    <w:rsid w:val="00C45717"/>
    <w:rsid w:val="00C45AA2"/>
    <w:rsid w:val="00C45B5B"/>
    <w:rsid w:val="00C46630"/>
    <w:rsid w:val="00C4665E"/>
    <w:rsid w:val="00C46D47"/>
    <w:rsid w:val="00C47782"/>
    <w:rsid w:val="00C50404"/>
    <w:rsid w:val="00C51330"/>
    <w:rsid w:val="00C52BA5"/>
    <w:rsid w:val="00C53000"/>
    <w:rsid w:val="00C5549C"/>
    <w:rsid w:val="00C56343"/>
    <w:rsid w:val="00C56438"/>
    <w:rsid w:val="00C56E5F"/>
    <w:rsid w:val="00C573F3"/>
    <w:rsid w:val="00C6009F"/>
    <w:rsid w:val="00C60417"/>
    <w:rsid w:val="00C6046F"/>
    <w:rsid w:val="00C623B1"/>
    <w:rsid w:val="00C62F88"/>
    <w:rsid w:val="00C638C2"/>
    <w:rsid w:val="00C641E4"/>
    <w:rsid w:val="00C6593D"/>
    <w:rsid w:val="00C66ED2"/>
    <w:rsid w:val="00C672B0"/>
    <w:rsid w:val="00C67E92"/>
    <w:rsid w:val="00C70785"/>
    <w:rsid w:val="00C70D75"/>
    <w:rsid w:val="00C72026"/>
    <w:rsid w:val="00C7457B"/>
    <w:rsid w:val="00C837B3"/>
    <w:rsid w:val="00C84237"/>
    <w:rsid w:val="00C8519B"/>
    <w:rsid w:val="00C85E52"/>
    <w:rsid w:val="00C8686B"/>
    <w:rsid w:val="00C86F96"/>
    <w:rsid w:val="00C909C6"/>
    <w:rsid w:val="00C91F08"/>
    <w:rsid w:val="00C9232F"/>
    <w:rsid w:val="00C92E9B"/>
    <w:rsid w:val="00C94312"/>
    <w:rsid w:val="00C94D4C"/>
    <w:rsid w:val="00C95680"/>
    <w:rsid w:val="00C96BDA"/>
    <w:rsid w:val="00CA012C"/>
    <w:rsid w:val="00CA1AAE"/>
    <w:rsid w:val="00CA1D7C"/>
    <w:rsid w:val="00CA2811"/>
    <w:rsid w:val="00CA3B5F"/>
    <w:rsid w:val="00CA443B"/>
    <w:rsid w:val="00CA4721"/>
    <w:rsid w:val="00CA62D0"/>
    <w:rsid w:val="00CB00CC"/>
    <w:rsid w:val="00CB02A9"/>
    <w:rsid w:val="00CB0AB1"/>
    <w:rsid w:val="00CB0C85"/>
    <w:rsid w:val="00CB1BF4"/>
    <w:rsid w:val="00CB23D8"/>
    <w:rsid w:val="00CB34BB"/>
    <w:rsid w:val="00CB4332"/>
    <w:rsid w:val="00CB56B4"/>
    <w:rsid w:val="00CB5F0D"/>
    <w:rsid w:val="00CC09C5"/>
    <w:rsid w:val="00CC409E"/>
    <w:rsid w:val="00CC4238"/>
    <w:rsid w:val="00CC4249"/>
    <w:rsid w:val="00CC59E2"/>
    <w:rsid w:val="00CC5B30"/>
    <w:rsid w:val="00CC66CE"/>
    <w:rsid w:val="00CC6D7D"/>
    <w:rsid w:val="00CC778D"/>
    <w:rsid w:val="00CD0483"/>
    <w:rsid w:val="00CD0D33"/>
    <w:rsid w:val="00CD25BD"/>
    <w:rsid w:val="00CD26D4"/>
    <w:rsid w:val="00CD315E"/>
    <w:rsid w:val="00CD34C2"/>
    <w:rsid w:val="00CD3CD5"/>
    <w:rsid w:val="00CD4EB0"/>
    <w:rsid w:val="00CD65FB"/>
    <w:rsid w:val="00CD7E77"/>
    <w:rsid w:val="00CE283C"/>
    <w:rsid w:val="00CE447A"/>
    <w:rsid w:val="00CE48D6"/>
    <w:rsid w:val="00CE5163"/>
    <w:rsid w:val="00CE6271"/>
    <w:rsid w:val="00CE6843"/>
    <w:rsid w:val="00CE6E40"/>
    <w:rsid w:val="00CE6FC6"/>
    <w:rsid w:val="00CF0515"/>
    <w:rsid w:val="00CF26A9"/>
    <w:rsid w:val="00CF2B6F"/>
    <w:rsid w:val="00CF31EA"/>
    <w:rsid w:val="00CF3D98"/>
    <w:rsid w:val="00CF466D"/>
    <w:rsid w:val="00CF5A91"/>
    <w:rsid w:val="00CF6090"/>
    <w:rsid w:val="00CF6AB4"/>
    <w:rsid w:val="00CF789E"/>
    <w:rsid w:val="00D00B9B"/>
    <w:rsid w:val="00D00E60"/>
    <w:rsid w:val="00D01046"/>
    <w:rsid w:val="00D0321F"/>
    <w:rsid w:val="00D0367E"/>
    <w:rsid w:val="00D055AC"/>
    <w:rsid w:val="00D058BA"/>
    <w:rsid w:val="00D066E0"/>
    <w:rsid w:val="00D074FB"/>
    <w:rsid w:val="00D0796B"/>
    <w:rsid w:val="00D12864"/>
    <w:rsid w:val="00D12DF2"/>
    <w:rsid w:val="00D1444B"/>
    <w:rsid w:val="00D1478E"/>
    <w:rsid w:val="00D14DF0"/>
    <w:rsid w:val="00D1667B"/>
    <w:rsid w:val="00D16A5F"/>
    <w:rsid w:val="00D217CE"/>
    <w:rsid w:val="00D2225C"/>
    <w:rsid w:val="00D24F03"/>
    <w:rsid w:val="00D25240"/>
    <w:rsid w:val="00D2790B"/>
    <w:rsid w:val="00D27A1B"/>
    <w:rsid w:val="00D30431"/>
    <w:rsid w:val="00D3175A"/>
    <w:rsid w:val="00D31826"/>
    <w:rsid w:val="00D323E4"/>
    <w:rsid w:val="00D32F10"/>
    <w:rsid w:val="00D3395C"/>
    <w:rsid w:val="00D341E5"/>
    <w:rsid w:val="00D353B8"/>
    <w:rsid w:val="00D35768"/>
    <w:rsid w:val="00D3686B"/>
    <w:rsid w:val="00D369B8"/>
    <w:rsid w:val="00D37A48"/>
    <w:rsid w:val="00D37DBF"/>
    <w:rsid w:val="00D37EE1"/>
    <w:rsid w:val="00D413BE"/>
    <w:rsid w:val="00D41E3C"/>
    <w:rsid w:val="00D42823"/>
    <w:rsid w:val="00D42889"/>
    <w:rsid w:val="00D4367D"/>
    <w:rsid w:val="00D4423E"/>
    <w:rsid w:val="00D47B84"/>
    <w:rsid w:val="00D50078"/>
    <w:rsid w:val="00D50603"/>
    <w:rsid w:val="00D513B8"/>
    <w:rsid w:val="00D55433"/>
    <w:rsid w:val="00D560D5"/>
    <w:rsid w:val="00D561DE"/>
    <w:rsid w:val="00D56281"/>
    <w:rsid w:val="00D56608"/>
    <w:rsid w:val="00D57015"/>
    <w:rsid w:val="00D60995"/>
    <w:rsid w:val="00D61482"/>
    <w:rsid w:val="00D6268E"/>
    <w:rsid w:val="00D62BF6"/>
    <w:rsid w:val="00D6321A"/>
    <w:rsid w:val="00D66783"/>
    <w:rsid w:val="00D67097"/>
    <w:rsid w:val="00D7177F"/>
    <w:rsid w:val="00D75603"/>
    <w:rsid w:val="00D76A75"/>
    <w:rsid w:val="00D77048"/>
    <w:rsid w:val="00D77363"/>
    <w:rsid w:val="00D77A66"/>
    <w:rsid w:val="00D77F35"/>
    <w:rsid w:val="00D80AE8"/>
    <w:rsid w:val="00D8152E"/>
    <w:rsid w:val="00D81FFB"/>
    <w:rsid w:val="00D824B1"/>
    <w:rsid w:val="00D82F74"/>
    <w:rsid w:val="00D83AE9"/>
    <w:rsid w:val="00D8607D"/>
    <w:rsid w:val="00D862C4"/>
    <w:rsid w:val="00D86B9B"/>
    <w:rsid w:val="00D87073"/>
    <w:rsid w:val="00D87471"/>
    <w:rsid w:val="00D900FF"/>
    <w:rsid w:val="00D91010"/>
    <w:rsid w:val="00D918B5"/>
    <w:rsid w:val="00D922D8"/>
    <w:rsid w:val="00D922DB"/>
    <w:rsid w:val="00D926A2"/>
    <w:rsid w:val="00D9356F"/>
    <w:rsid w:val="00D97AEA"/>
    <w:rsid w:val="00DA0FB5"/>
    <w:rsid w:val="00DA16E2"/>
    <w:rsid w:val="00DA39AD"/>
    <w:rsid w:val="00DA3D2E"/>
    <w:rsid w:val="00DA4261"/>
    <w:rsid w:val="00DA465A"/>
    <w:rsid w:val="00DA5ADD"/>
    <w:rsid w:val="00DA6917"/>
    <w:rsid w:val="00DA6926"/>
    <w:rsid w:val="00DB2FC7"/>
    <w:rsid w:val="00DB3B17"/>
    <w:rsid w:val="00DB46C3"/>
    <w:rsid w:val="00DB5742"/>
    <w:rsid w:val="00DC0A68"/>
    <w:rsid w:val="00DC0CBD"/>
    <w:rsid w:val="00DC0D8A"/>
    <w:rsid w:val="00DC1E61"/>
    <w:rsid w:val="00DC29AA"/>
    <w:rsid w:val="00DC4198"/>
    <w:rsid w:val="00DC6219"/>
    <w:rsid w:val="00DC64E4"/>
    <w:rsid w:val="00DC78BF"/>
    <w:rsid w:val="00DC7AF1"/>
    <w:rsid w:val="00DD029B"/>
    <w:rsid w:val="00DD06D0"/>
    <w:rsid w:val="00DD0F50"/>
    <w:rsid w:val="00DD1372"/>
    <w:rsid w:val="00DD1835"/>
    <w:rsid w:val="00DD1854"/>
    <w:rsid w:val="00DD1CFA"/>
    <w:rsid w:val="00DD2938"/>
    <w:rsid w:val="00DD3026"/>
    <w:rsid w:val="00DD49E3"/>
    <w:rsid w:val="00DD4A8B"/>
    <w:rsid w:val="00DD56A0"/>
    <w:rsid w:val="00DD6147"/>
    <w:rsid w:val="00DD67BE"/>
    <w:rsid w:val="00DD6D20"/>
    <w:rsid w:val="00DD70DF"/>
    <w:rsid w:val="00DD7DBE"/>
    <w:rsid w:val="00DE041A"/>
    <w:rsid w:val="00DE25A7"/>
    <w:rsid w:val="00DE4AD7"/>
    <w:rsid w:val="00DF1277"/>
    <w:rsid w:val="00DF217D"/>
    <w:rsid w:val="00DF295E"/>
    <w:rsid w:val="00DF4BC7"/>
    <w:rsid w:val="00DF5FBF"/>
    <w:rsid w:val="00DF6099"/>
    <w:rsid w:val="00DF62E9"/>
    <w:rsid w:val="00E0071D"/>
    <w:rsid w:val="00E021B7"/>
    <w:rsid w:val="00E028A2"/>
    <w:rsid w:val="00E02997"/>
    <w:rsid w:val="00E04445"/>
    <w:rsid w:val="00E1166E"/>
    <w:rsid w:val="00E1180F"/>
    <w:rsid w:val="00E12320"/>
    <w:rsid w:val="00E12799"/>
    <w:rsid w:val="00E14A1B"/>
    <w:rsid w:val="00E152B8"/>
    <w:rsid w:val="00E16FB5"/>
    <w:rsid w:val="00E1717C"/>
    <w:rsid w:val="00E1754B"/>
    <w:rsid w:val="00E1785E"/>
    <w:rsid w:val="00E20000"/>
    <w:rsid w:val="00E201AE"/>
    <w:rsid w:val="00E20536"/>
    <w:rsid w:val="00E21F31"/>
    <w:rsid w:val="00E23B4E"/>
    <w:rsid w:val="00E242B3"/>
    <w:rsid w:val="00E254AF"/>
    <w:rsid w:val="00E2585D"/>
    <w:rsid w:val="00E261A6"/>
    <w:rsid w:val="00E262DA"/>
    <w:rsid w:val="00E33571"/>
    <w:rsid w:val="00E33777"/>
    <w:rsid w:val="00E3380B"/>
    <w:rsid w:val="00E33848"/>
    <w:rsid w:val="00E3444E"/>
    <w:rsid w:val="00E350ED"/>
    <w:rsid w:val="00E359F2"/>
    <w:rsid w:val="00E41F32"/>
    <w:rsid w:val="00E426EB"/>
    <w:rsid w:val="00E42DF4"/>
    <w:rsid w:val="00E4303C"/>
    <w:rsid w:val="00E440B6"/>
    <w:rsid w:val="00E44815"/>
    <w:rsid w:val="00E44B52"/>
    <w:rsid w:val="00E44B80"/>
    <w:rsid w:val="00E45C86"/>
    <w:rsid w:val="00E507CC"/>
    <w:rsid w:val="00E526DF"/>
    <w:rsid w:val="00E53B36"/>
    <w:rsid w:val="00E548A5"/>
    <w:rsid w:val="00E54EE6"/>
    <w:rsid w:val="00E5590D"/>
    <w:rsid w:val="00E56C2C"/>
    <w:rsid w:val="00E57491"/>
    <w:rsid w:val="00E579C3"/>
    <w:rsid w:val="00E57F8E"/>
    <w:rsid w:val="00E61EA6"/>
    <w:rsid w:val="00E6238B"/>
    <w:rsid w:val="00E6273C"/>
    <w:rsid w:val="00E62B94"/>
    <w:rsid w:val="00E65C9E"/>
    <w:rsid w:val="00E6606C"/>
    <w:rsid w:val="00E668FD"/>
    <w:rsid w:val="00E67488"/>
    <w:rsid w:val="00E71A22"/>
    <w:rsid w:val="00E71C7A"/>
    <w:rsid w:val="00E72CC6"/>
    <w:rsid w:val="00E7430F"/>
    <w:rsid w:val="00E7673B"/>
    <w:rsid w:val="00E77176"/>
    <w:rsid w:val="00E77943"/>
    <w:rsid w:val="00E812BF"/>
    <w:rsid w:val="00E829A6"/>
    <w:rsid w:val="00E851C0"/>
    <w:rsid w:val="00E85E71"/>
    <w:rsid w:val="00E86273"/>
    <w:rsid w:val="00E8705B"/>
    <w:rsid w:val="00E87F14"/>
    <w:rsid w:val="00E90488"/>
    <w:rsid w:val="00E90A4C"/>
    <w:rsid w:val="00E91538"/>
    <w:rsid w:val="00E9155C"/>
    <w:rsid w:val="00E91DB0"/>
    <w:rsid w:val="00E92A82"/>
    <w:rsid w:val="00E94970"/>
    <w:rsid w:val="00E955A0"/>
    <w:rsid w:val="00E964DC"/>
    <w:rsid w:val="00E97793"/>
    <w:rsid w:val="00E9784E"/>
    <w:rsid w:val="00EA0A68"/>
    <w:rsid w:val="00EA0C0C"/>
    <w:rsid w:val="00EA332B"/>
    <w:rsid w:val="00EA4D01"/>
    <w:rsid w:val="00EA546D"/>
    <w:rsid w:val="00EA5B35"/>
    <w:rsid w:val="00EA69A6"/>
    <w:rsid w:val="00EA7584"/>
    <w:rsid w:val="00EA76F9"/>
    <w:rsid w:val="00EA7CE9"/>
    <w:rsid w:val="00EB081E"/>
    <w:rsid w:val="00EB09B2"/>
    <w:rsid w:val="00EB104F"/>
    <w:rsid w:val="00EB1E67"/>
    <w:rsid w:val="00EB1FBA"/>
    <w:rsid w:val="00EB4057"/>
    <w:rsid w:val="00EB42AD"/>
    <w:rsid w:val="00EB5FA7"/>
    <w:rsid w:val="00EC0451"/>
    <w:rsid w:val="00EC1AB2"/>
    <w:rsid w:val="00EC1C94"/>
    <w:rsid w:val="00EC451B"/>
    <w:rsid w:val="00EC561F"/>
    <w:rsid w:val="00EC5685"/>
    <w:rsid w:val="00EC6047"/>
    <w:rsid w:val="00EC6E9F"/>
    <w:rsid w:val="00EC711B"/>
    <w:rsid w:val="00ED19D7"/>
    <w:rsid w:val="00ED2704"/>
    <w:rsid w:val="00ED4A36"/>
    <w:rsid w:val="00ED4BC7"/>
    <w:rsid w:val="00ED4EF6"/>
    <w:rsid w:val="00ED6BA4"/>
    <w:rsid w:val="00ED7BF4"/>
    <w:rsid w:val="00EE0070"/>
    <w:rsid w:val="00EE0A9C"/>
    <w:rsid w:val="00EE0D7A"/>
    <w:rsid w:val="00EE2C4C"/>
    <w:rsid w:val="00EE383D"/>
    <w:rsid w:val="00EE5FCF"/>
    <w:rsid w:val="00EE7403"/>
    <w:rsid w:val="00EE76F2"/>
    <w:rsid w:val="00EF0D7C"/>
    <w:rsid w:val="00EF0F6F"/>
    <w:rsid w:val="00EF122A"/>
    <w:rsid w:val="00EF25BC"/>
    <w:rsid w:val="00EF37DB"/>
    <w:rsid w:val="00EF40E2"/>
    <w:rsid w:val="00EF4491"/>
    <w:rsid w:val="00EF44ED"/>
    <w:rsid w:val="00EF4A97"/>
    <w:rsid w:val="00EF4FE4"/>
    <w:rsid w:val="00EF589A"/>
    <w:rsid w:val="00F00279"/>
    <w:rsid w:val="00F0032A"/>
    <w:rsid w:val="00F00B2A"/>
    <w:rsid w:val="00F013D2"/>
    <w:rsid w:val="00F016FC"/>
    <w:rsid w:val="00F02B79"/>
    <w:rsid w:val="00F03721"/>
    <w:rsid w:val="00F03E07"/>
    <w:rsid w:val="00F04BCD"/>
    <w:rsid w:val="00F04C03"/>
    <w:rsid w:val="00F05102"/>
    <w:rsid w:val="00F05A8C"/>
    <w:rsid w:val="00F05D9A"/>
    <w:rsid w:val="00F06211"/>
    <w:rsid w:val="00F0705F"/>
    <w:rsid w:val="00F0735C"/>
    <w:rsid w:val="00F07774"/>
    <w:rsid w:val="00F10BD2"/>
    <w:rsid w:val="00F1327C"/>
    <w:rsid w:val="00F13AF2"/>
    <w:rsid w:val="00F13B8B"/>
    <w:rsid w:val="00F148FC"/>
    <w:rsid w:val="00F16C2E"/>
    <w:rsid w:val="00F1783A"/>
    <w:rsid w:val="00F17A79"/>
    <w:rsid w:val="00F2081B"/>
    <w:rsid w:val="00F20BFA"/>
    <w:rsid w:val="00F218AE"/>
    <w:rsid w:val="00F24169"/>
    <w:rsid w:val="00F25062"/>
    <w:rsid w:val="00F26C9F"/>
    <w:rsid w:val="00F2798B"/>
    <w:rsid w:val="00F3002B"/>
    <w:rsid w:val="00F30BC9"/>
    <w:rsid w:val="00F31BAD"/>
    <w:rsid w:val="00F32377"/>
    <w:rsid w:val="00F32F7E"/>
    <w:rsid w:val="00F32FF7"/>
    <w:rsid w:val="00F335C6"/>
    <w:rsid w:val="00F34DA2"/>
    <w:rsid w:val="00F36264"/>
    <w:rsid w:val="00F368EF"/>
    <w:rsid w:val="00F377D4"/>
    <w:rsid w:val="00F40BCE"/>
    <w:rsid w:val="00F40CE0"/>
    <w:rsid w:val="00F40E45"/>
    <w:rsid w:val="00F41185"/>
    <w:rsid w:val="00F41FA0"/>
    <w:rsid w:val="00F42B28"/>
    <w:rsid w:val="00F42D12"/>
    <w:rsid w:val="00F43C58"/>
    <w:rsid w:val="00F43F4C"/>
    <w:rsid w:val="00F442D8"/>
    <w:rsid w:val="00F44536"/>
    <w:rsid w:val="00F458EF"/>
    <w:rsid w:val="00F45953"/>
    <w:rsid w:val="00F511D4"/>
    <w:rsid w:val="00F53755"/>
    <w:rsid w:val="00F5475B"/>
    <w:rsid w:val="00F54C4F"/>
    <w:rsid w:val="00F559BB"/>
    <w:rsid w:val="00F564A7"/>
    <w:rsid w:val="00F56CB7"/>
    <w:rsid w:val="00F56D18"/>
    <w:rsid w:val="00F61074"/>
    <w:rsid w:val="00F62660"/>
    <w:rsid w:val="00F63577"/>
    <w:rsid w:val="00F63D7B"/>
    <w:rsid w:val="00F63F88"/>
    <w:rsid w:val="00F65831"/>
    <w:rsid w:val="00F67EE0"/>
    <w:rsid w:val="00F73563"/>
    <w:rsid w:val="00F7464A"/>
    <w:rsid w:val="00F769C0"/>
    <w:rsid w:val="00F802A2"/>
    <w:rsid w:val="00F8054E"/>
    <w:rsid w:val="00F80F5E"/>
    <w:rsid w:val="00F81B90"/>
    <w:rsid w:val="00F81BD6"/>
    <w:rsid w:val="00F82B5C"/>
    <w:rsid w:val="00F83376"/>
    <w:rsid w:val="00F84006"/>
    <w:rsid w:val="00F84D4C"/>
    <w:rsid w:val="00F84DE4"/>
    <w:rsid w:val="00F85C69"/>
    <w:rsid w:val="00F86089"/>
    <w:rsid w:val="00F8650A"/>
    <w:rsid w:val="00F90FF2"/>
    <w:rsid w:val="00F9260D"/>
    <w:rsid w:val="00F92727"/>
    <w:rsid w:val="00F9315D"/>
    <w:rsid w:val="00F945A8"/>
    <w:rsid w:val="00F9483D"/>
    <w:rsid w:val="00F95493"/>
    <w:rsid w:val="00F9615B"/>
    <w:rsid w:val="00F96822"/>
    <w:rsid w:val="00F9733C"/>
    <w:rsid w:val="00F97F3E"/>
    <w:rsid w:val="00FA0362"/>
    <w:rsid w:val="00FA14BA"/>
    <w:rsid w:val="00FA6480"/>
    <w:rsid w:val="00FA6D6B"/>
    <w:rsid w:val="00FA7236"/>
    <w:rsid w:val="00FB08C2"/>
    <w:rsid w:val="00FB0C62"/>
    <w:rsid w:val="00FB13C6"/>
    <w:rsid w:val="00FB1A53"/>
    <w:rsid w:val="00FB1E0B"/>
    <w:rsid w:val="00FB2E64"/>
    <w:rsid w:val="00FB2FFD"/>
    <w:rsid w:val="00FB5DCF"/>
    <w:rsid w:val="00FB633F"/>
    <w:rsid w:val="00FC0CAF"/>
    <w:rsid w:val="00FC1926"/>
    <w:rsid w:val="00FC26F9"/>
    <w:rsid w:val="00FC3169"/>
    <w:rsid w:val="00FC347F"/>
    <w:rsid w:val="00FC40BC"/>
    <w:rsid w:val="00FC506C"/>
    <w:rsid w:val="00FC526E"/>
    <w:rsid w:val="00FC6F98"/>
    <w:rsid w:val="00FD0D0B"/>
    <w:rsid w:val="00FD0D35"/>
    <w:rsid w:val="00FD13EA"/>
    <w:rsid w:val="00FD2147"/>
    <w:rsid w:val="00FD2275"/>
    <w:rsid w:val="00FD27D8"/>
    <w:rsid w:val="00FD2AB8"/>
    <w:rsid w:val="00FD48BD"/>
    <w:rsid w:val="00FD57D8"/>
    <w:rsid w:val="00FD5871"/>
    <w:rsid w:val="00FD5EC4"/>
    <w:rsid w:val="00FD5ED1"/>
    <w:rsid w:val="00FD60BA"/>
    <w:rsid w:val="00FD68E7"/>
    <w:rsid w:val="00FD7712"/>
    <w:rsid w:val="00FD7AD2"/>
    <w:rsid w:val="00FE0326"/>
    <w:rsid w:val="00FE19C5"/>
    <w:rsid w:val="00FE1CE5"/>
    <w:rsid w:val="00FE1F0A"/>
    <w:rsid w:val="00FE55EA"/>
    <w:rsid w:val="00FE60C9"/>
    <w:rsid w:val="00FE68F9"/>
    <w:rsid w:val="00FF1107"/>
    <w:rsid w:val="00FF3551"/>
    <w:rsid w:val="00FF479E"/>
    <w:rsid w:val="00FF4C72"/>
    <w:rsid w:val="00FF5D6B"/>
    <w:rsid w:val="00FF71BC"/>
    <w:rsid w:val="00FF74C6"/>
    <w:rsid w:val="00FF7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DE867A5"/>
  <w15:docId w15:val="{D241B37C-803E-4754-9EDE-32B3352D4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CBE"/>
    <w:rPr>
      <w:rFonts w:ascii="Georgia" w:hAnsi="Georgia"/>
      <w:szCs w:val="24"/>
      <w:lang w:val="en-GB" w:eastAsia="de-DE"/>
    </w:rPr>
  </w:style>
  <w:style w:type="paragraph" w:styleId="Overskrift1">
    <w:name w:val="heading 1"/>
    <w:basedOn w:val="Normal"/>
    <w:next w:val="Normal"/>
    <w:link w:val="Overskrift1Tegn"/>
    <w:uiPriority w:val="99"/>
    <w:qFormat/>
    <w:rsid w:val="005B64CB"/>
    <w:pPr>
      <w:keepNext/>
      <w:spacing w:before="240" w:after="60"/>
      <w:outlineLvl w:val="0"/>
    </w:pPr>
    <w:rPr>
      <w:rFonts w:ascii="Arial" w:hAnsi="Arial" w:cs="Arial"/>
      <w:b/>
      <w:bCs/>
      <w:kern w:val="32"/>
      <w:sz w:val="32"/>
      <w:szCs w:val="32"/>
    </w:rPr>
  </w:style>
  <w:style w:type="paragraph" w:styleId="Overskrift2">
    <w:name w:val="heading 2"/>
    <w:basedOn w:val="Normal"/>
    <w:next w:val="Normal"/>
    <w:link w:val="Overskrift2Tegn"/>
    <w:uiPriority w:val="99"/>
    <w:qFormat/>
    <w:rsid w:val="002A46E8"/>
    <w:pPr>
      <w:keepNext/>
      <w:spacing w:before="240" w:after="60"/>
      <w:outlineLvl w:val="1"/>
    </w:pPr>
    <w:rPr>
      <w:rFonts w:ascii="Arial" w:hAnsi="Arial" w:cs="Arial"/>
      <w:b/>
      <w:bCs/>
      <w:i/>
      <w:iCs/>
      <w:sz w:val="28"/>
      <w:szCs w:val="28"/>
    </w:rPr>
  </w:style>
  <w:style w:type="paragraph" w:styleId="Overskrift3">
    <w:name w:val="heading 3"/>
    <w:basedOn w:val="Normal"/>
    <w:next w:val="Normal"/>
    <w:link w:val="Overskrift3Tegn"/>
    <w:uiPriority w:val="99"/>
    <w:qFormat/>
    <w:rsid w:val="003609B6"/>
    <w:pPr>
      <w:keepNext/>
      <w:numPr>
        <w:ilvl w:val="2"/>
        <w:numId w:val="4"/>
      </w:numPr>
      <w:spacing w:before="240" w:after="60"/>
      <w:outlineLvl w:val="2"/>
    </w:pPr>
    <w:rPr>
      <w:rFonts w:ascii="Arial" w:hAnsi="Arial" w:cs="Arial"/>
      <w:b/>
      <w:bCs/>
      <w:sz w:val="26"/>
      <w:szCs w:val="26"/>
    </w:rPr>
  </w:style>
  <w:style w:type="paragraph" w:styleId="Overskrift4">
    <w:name w:val="heading 4"/>
    <w:basedOn w:val="Normal"/>
    <w:next w:val="Normal"/>
    <w:link w:val="Overskrift4Tegn"/>
    <w:uiPriority w:val="99"/>
    <w:qFormat/>
    <w:rsid w:val="003609B6"/>
    <w:pPr>
      <w:keepNext/>
      <w:numPr>
        <w:ilvl w:val="3"/>
        <w:numId w:val="4"/>
      </w:numPr>
      <w:spacing w:before="240" w:after="60"/>
      <w:outlineLvl w:val="3"/>
    </w:pPr>
    <w:rPr>
      <w:rFonts w:ascii="Times New Roman" w:hAnsi="Times New Roman"/>
      <w:b/>
      <w:bCs/>
      <w:sz w:val="28"/>
      <w:szCs w:val="28"/>
    </w:rPr>
  </w:style>
  <w:style w:type="paragraph" w:styleId="Overskrift5">
    <w:name w:val="heading 5"/>
    <w:basedOn w:val="Normal"/>
    <w:next w:val="Normal"/>
    <w:link w:val="Overskrift5Tegn"/>
    <w:uiPriority w:val="99"/>
    <w:qFormat/>
    <w:rsid w:val="003609B6"/>
    <w:pPr>
      <w:numPr>
        <w:ilvl w:val="4"/>
        <w:numId w:val="4"/>
      </w:numPr>
      <w:spacing w:before="240" w:after="60"/>
      <w:outlineLvl w:val="4"/>
    </w:pPr>
    <w:rPr>
      <w:b/>
      <w:bCs/>
      <w:i/>
      <w:iCs/>
      <w:sz w:val="26"/>
      <w:szCs w:val="26"/>
    </w:rPr>
  </w:style>
  <w:style w:type="paragraph" w:styleId="Overskrift6">
    <w:name w:val="heading 6"/>
    <w:basedOn w:val="Normal"/>
    <w:next w:val="Normal"/>
    <w:link w:val="Overskrift6Tegn"/>
    <w:uiPriority w:val="99"/>
    <w:qFormat/>
    <w:rsid w:val="003609B6"/>
    <w:pPr>
      <w:numPr>
        <w:ilvl w:val="5"/>
        <w:numId w:val="4"/>
      </w:numPr>
      <w:spacing w:before="240" w:after="60"/>
      <w:outlineLvl w:val="5"/>
    </w:pPr>
    <w:rPr>
      <w:rFonts w:ascii="Times New Roman" w:hAnsi="Times New Roman"/>
      <w:b/>
      <w:bCs/>
      <w:szCs w:val="22"/>
    </w:rPr>
  </w:style>
  <w:style w:type="paragraph" w:styleId="Overskrift7">
    <w:name w:val="heading 7"/>
    <w:basedOn w:val="Normal"/>
    <w:next w:val="Normal"/>
    <w:link w:val="Overskrift7Tegn"/>
    <w:uiPriority w:val="99"/>
    <w:qFormat/>
    <w:rsid w:val="003609B6"/>
    <w:pPr>
      <w:numPr>
        <w:ilvl w:val="6"/>
        <w:numId w:val="4"/>
      </w:numPr>
      <w:spacing w:before="240" w:after="60"/>
      <w:outlineLvl w:val="6"/>
    </w:pPr>
    <w:rPr>
      <w:rFonts w:ascii="Times New Roman" w:hAnsi="Times New Roman"/>
    </w:rPr>
  </w:style>
  <w:style w:type="paragraph" w:styleId="Overskrift8">
    <w:name w:val="heading 8"/>
    <w:basedOn w:val="Normal"/>
    <w:next w:val="Normal"/>
    <w:link w:val="Overskrift8Tegn"/>
    <w:uiPriority w:val="99"/>
    <w:qFormat/>
    <w:rsid w:val="003609B6"/>
    <w:pPr>
      <w:numPr>
        <w:ilvl w:val="7"/>
        <w:numId w:val="4"/>
      </w:numPr>
      <w:spacing w:before="240" w:after="60"/>
      <w:outlineLvl w:val="7"/>
    </w:pPr>
    <w:rPr>
      <w:rFonts w:ascii="Times New Roman" w:hAnsi="Times New Roman"/>
      <w:i/>
      <w:iCs/>
    </w:rPr>
  </w:style>
  <w:style w:type="paragraph" w:styleId="Overskrift9">
    <w:name w:val="heading 9"/>
    <w:basedOn w:val="Normal"/>
    <w:next w:val="Normal"/>
    <w:link w:val="Overskrift9Tegn"/>
    <w:uiPriority w:val="99"/>
    <w:qFormat/>
    <w:rsid w:val="003609B6"/>
    <w:pPr>
      <w:numPr>
        <w:ilvl w:val="8"/>
        <w:numId w:val="4"/>
      </w:numPr>
      <w:spacing w:before="240" w:after="60"/>
      <w:outlineLvl w:val="8"/>
    </w:pPr>
    <w:rPr>
      <w:rFonts w:ascii="Arial" w:hAnsi="Arial" w:cs="Arial"/>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9"/>
    <w:locked/>
    <w:rsid w:val="000A7749"/>
    <w:rPr>
      <w:rFonts w:ascii="Cambria" w:hAnsi="Cambria" w:cs="Times New Roman"/>
      <w:b/>
      <w:bCs/>
      <w:kern w:val="32"/>
      <w:sz w:val="32"/>
      <w:szCs w:val="32"/>
      <w:lang w:val="en-GB" w:eastAsia="de-DE"/>
    </w:rPr>
  </w:style>
  <w:style w:type="character" w:customStyle="1" w:styleId="Overskrift2Tegn">
    <w:name w:val="Overskrift 2 Tegn"/>
    <w:basedOn w:val="Standardskrifttypeiafsnit"/>
    <w:link w:val="Overskrift2"/>
    <w:uiPriority w:val="99"/>
    <w:semiHidden/>
    <w:locked/>
    <w:rsid w:val="000A7749"/>
    <w:rPr>
      <w:rFonts w:ascii="Cambria" w:hAnsi="Cambria" w:cs="Times New Roman"/>
      <w:b/>
      <w:bCs/>
      <w:i/>
      <w:iCs/>
      <w:sz w:val="28"/>
      <w:szCs w:val="28"/>
      <w:lang w:val="en-GB" w:eastAsia="de-DE"/>
    </w:rPr>
  </w:style>
  <w:style w:type="character" w:customStyle="1" w:styleId="Overskrift3Tegn">
    <w:name w:val="Overskrift 3 Tegn"/>
    <w:basedOn w:val="Standardskrifttypeiafsnit"/>
    <w:link w:val="Overskrift3"/>
    <w:uiPriority w:val="99"/>
    <w:locked/>
    <w:rsid w:val="000A7749"/>
    <w:rPr>
      <w:rFonts w:ascii="Arial" w:hAnsi="Arial" w:cs="Arial"/>
      <w:b/>
      <w:bCs/>
      <w:sz w:val="26"/>
      <w:szCs w:val="26"/>
      <w:lang w:val="en-GB" w:eastAsia="de-DE"/>
    </w:rPr>
  </w:style>
  <w:style w:type="character" w:customStyle="1" w:styleId="Overskrift4Tegn">
    <w:name w:val="Overskrift 4 Tegn"/>
    <w:basedOn w:val="Standardskrifttypeiafsnit"/>
    <w:link w:val="Overskrift4"/>
    <w:uiPriority w:val="99"/>
    <w:locked/>
    <w:rsid w:val="000A7749"/>
    <w:rPr>
      <w:b/>
      <w:bCs/>
      <w:sz w:val="28"/>
      <w:szCs w:val="28"/>
      <w:lang w:val="en-GB" w:eastAsia="de-DE"/>
    </w:rPr>
  </w:style>
  <w:style w:type="character" w:customStyle="1" w:styleId="Overskrift5Tegn">
    <w:name w:val="Overskrift 5 Tegn"/>
    <w:basedOn w:val="Standardskrifttypeiafsnit"/>
    <w:link w:val="Overskrift5"/>
    <w:uiPriority w:val="99"/>
    <w:locked/>
    <w:rsid w:val="000A7749"/>
    <w:rPr>
      <w:rFonts w:ascii="Georgia" w:hAnsi="Georgia"/>
      <w:b/>
      <w:bCs/>
      <w:i/>
      <w:iCs/>
      <w:sz w:val="26"/>
      <w:szCs w:val="26"/>
      <w:lang w:val="en-GB" w:eastAsia="de-DE"/>
    </w:rPr>
  </w:style>
  <w:style w:type="character" w:customStyle="1" w:styleId="Overskrift6Tegn">
    <w:name w:val="Overskrift 6 Tegn"/>
    <w:basedOn w:val="Standardskrifttypeiafsnit"/>
    <w:link w:val="Overskrift6"/>
    <w:uiPriority w:val="99"/>
    <w:locked/>
    <w:rsid w:val="000A7749"/>
    <w:rPr>
      <w:b/>
      <w:bCs/>
      <w:lang w:val="en-GB" w:eastAsia="de-DE"/>
    </w:rPr>
  </w:style>
  <w:style w:type="character" w:customStyle="1" w:styleId="Overskrift7Tegn">
    <w:name w:val="Overskrift 7 Tegn"/>
    <w:basedOn w:val="Standardskrifttypeiafsnit"/>
    <w:link w:val="Overskrift7"/>
    <w:uiPriority w:val="99"/>
    <w:locked/>
    <w:rsid w:val="000A7749"/>
    <w:rPr>
      <w:szCs w:val="24"/>
      <w:lang w:val="en-GB" w:eastAsia="de-DE"/>
    </w:rPr>
  </w:style>
  <w:style w:type="character" w:customStyle="1" w:styleId="Overskrift8Tegn">
    <w:name w:val="Overskrift 8 Tegn"/>
    <w:basedOn w:val="Standardskrifttypeiafsnit"/>
    <w:link w:val="Overskrift8"/>
    <w:uiPriority w:val="99"/>
    <w:locked/>
    <w:rsid w:val="000A7749"/>
    <w:rPr>
      <w:i/>
      <w:iCs/>
      <w:szCs w:val="24"/>
      <w:lang w:val="en-GB" w:eastAsia="de-DE"/>
    </w:rPr>
  </w:style>
  <w:style w:type="character" w:customStyle="1" w:styleId="Overskrift9Tegn">
    <w:name w:val="Overskrift 9 Tegn"/>
    <w:basedOn w:val="Standardskrifttypeiafsnit"/>
    <w:link w:val="Overskrift9"/>
    <w:uiPriority w:val="99"/>
    <w:locked/>
    <w:rsid w:val="000A7749"/>
    <w:rPr>
      <w:rFonts w:ascii="Arial" w:hAnsi="Arial" w:cs="Arial"/>
      <w:lang w:val="en-GB" w:eastAsia="de-DE"/>
    </w:rPr>
  </w:style>
  <w:style w:type="paragraph" w:styleId="Markeringsbobletekst">
    <w:name w:val="Balloon Text"/>
    <w:basedOn w:val="Normal"/>
    <w:link w:val="MarkeringsbobletekstTegn"/>
    <w:uiPriority w:val="99"/>
    <w:semiHidden/>
    <w:locked/>
    <w:rsid w:val="00B6605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locked/>
    <w:rsid w:val="00B66057"/>
    <w:rPr>
      <w:rFonts w:ascii="Tahoma" w:hAnsi="Tahoma" w:cs="Tahoma"/>
      <w:sz w:val="16"/>
      <w:szCs w:val="16"/>
      <w:lang w:val="en-GB" w:eastAsia="de-DE"/>
    </w:rPr>
  </w:style>
  <w:style w:type="paragraph" w:styleId="Sidehoved">
    <w:name w:val="header"/>
    <w:basedOn w:val="Normal"/>
    <w:link w:val="SidehovedTegn"/>
    <w:rsid w:val="005B64CB"/>
    <w:pPr>
      <w:tabs>
        <w:tab w:val="center" w:pos="4536"/>
        <w:tab w:val="right" w:pos="9072"/>
      </w:tabs>
    </w:pPr>
  </w:style>
  <w:style w:type="character" w:customStyle="1" w:styleId="SidehovedTegn">
    <w:name w:val="Sidehoved Tegn"/>
    <w:basedOn w:val="Standardskrifttypeiafsnit"/>
    <w:link w:val="Sidehoved"/>
    <w:locked/>
    <w:rsid w:val="000A7749"/>
    <w:rPr>
      <w:rFonts w:ascii="Georgia" w:hAnsi="Georgia" w:cs="Times New Roman"/>
      <w:sz w:val="24"/>
      <w:szCs w:val="24"/>
      <w:lang w:val="en-GB" w:eastAsia="de-DE"/>
    </w:rPr>
  </w:style>
  <w:style w:type="paragraph" w:styleId="Sidefod">
    <w:name w:val="footer"/>
    <w:basedOn w:val="Normal"/>
    <w:link w:val="SidefodTegn"/>
    <w:uiPriority w:val="99"/>
    <w:rsid w:val="005B64CB"/>
    <w:pPr>
      <w:tabs>
        <w:tab w:val="center" w:pos="4536"/>
        <w:tab w:val="right" w:pos="9072"/>
      </w:tabs>
    </w:pPr>
  </w:style>
  <w:style w:type="character" w:customStyle="1" w:styleId="SidefodTegn">
    <w:name w:val="Sidefod Tegn"/>
    <w:basedOn w:val="Standardskrifttypeiafsnit"/>
    <w:link w:val="Sidefod"/>
    <w:uiPriority w:val="99"/>
    <w:locked/>
    <w:rsid w:val="000A7749"/>
    <w:rPr>
      <w:rFonts w:ascii="Georgia" w:hAnsi="Georgia" w:cs="Times New Roman"/>
      <w:sz w:val="24"/>
      <w:szCs w:val="24"/>
      <w:lang w:val="en-GB" w:eastAsia="de-DE"/>
    </w:rPr>
  </w:style>
  <w:style w:type="table" w:styleId="Tabel-Gitter">
    <w:name w:val="Table Grid"/>
    <w:basedOn w:val="Tabel-Normal"/>
    <w:uiPriority w:val="99"/>
    <w:semiHidden/>
    <w:rsid w:val="006521F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uiPriority w:val="99"/>
    <w:rsid w:val="00750FBC"/>
    <w:pPr>
      <w:spacing w:line="200" w:lineRule="exact"/>
    </w:pPr>
    <w:rPr>
      <w:color w:val="000000"/>
      <w:sz w:val="16"/>
    </w:rPr>
  </w:style>
  <w:style w:type="paragraph" w:customStyle="1" w:styleId="05aTitle">
    <w:name w:val="05a_Title"/>
    <w:basedOn w:val="Normal"/>
    <w:uiPriority w:val="99"/>
    <w:rsid w:val="00791EB4"/>
    <w:pPr>
      <w:spacing w:line="340" w:lineRule="exact"/>
    </w:pPr>
    <w:rPr>
      <w:b/>
      <w:color w:val="000000"/>
      <w:sz w:val="28"/>
    </w:rPr>
  </w:style>
  <w:style w:type="paragraph" w:customStyle="1" w:styleId="02Date">
    <w:name w:val="02_Date"/>
    <w:basedOn w:val="Normal"/>
    <w:uiPriority w:val="99"/>
    <w:rsid w:val="001725A5"/>
    <w:pPr>
      <w:spacing w:line="220" w:lineRule="exact"/>
    </w:pPr>
    <w:rPr>
      <w:sz w:val="17"/>
    </w:rPr>
  </w:style>
  <w:style w:type="paragraph" w:customStyle="1" w:styleId="00aPagenumber">
    <w:name w:val="00a_Page number"/>
    <w:basedOn w:val="00Footer"/>
    <w:uiPriority w:val="99"/>
    <w:rsid w:val="003E3ACA"/>
    <w:pPr>
      <w:spacing w:line="280" w:lineRule="atLeast"/>
      <w:jc w:val="right"/>
    </w:pPr>
    <w:rPr>
      <w:sz w:val="20"/>
    </w:rPr>
  </w:style>
  <w:style w:type="paragraph" w:customStyle="1" w:styleId="04BodyText">
    <w:name w:val="04_Body Text"/>
    <w:basedOn w:val="Normal"/>
    <w:link w:val="04BodyTextChar"/>
    <w:uiPriority w:val="99"/>
    <w:rsid w:val="002F08CA"/>
    <w:pPr>
      <w:tabs>
        <w:tab w:val="left" w:pos="454"/>
      </w:tabs>
      <w:spacing w:after="250" w:line="276" w:lineRule="auto"/>
      <w:jc w:val="both"/>
    </w:pPr>
    <w:rPr>
      <w:sz w:val="20"/>
    </w:rPr>
  </w:style>
  <w:style w:type="paragraph" w:customStyle="1" w:styleId="05HeadlinenoIndex">
    <w:name w:val="05_Headline no Index"/>
    <w:basedOn w:val="04BodyText"/>
    <w:uiPriority w:val="99"/>
    <w:rsid w:val="001725A5"/>
    <w:pPr>
      <w:spacing w:line="300" w:lineRule="exact"/>
    </w:pPr>
    <w:rPr>
      <w:b/>
      <w:sz w:val="24"/>
    </w:rPr>
  </w:style>
  <w:style w:type="paragraph" w:customStyle="1" w:styleId="05cHeadline1">
    <w:name w:val="05c_Headline 1"/>
    <w:basedOn w:val="05HeadlinenoIndex"/>
    <w:next w:val="04BodyText"/>
    <w:uiPriority w:val="99"/>
    <w:rsid w:val="00D86B9B"/>
    <w:pPr>
      <w:keepNext/>
      <w:numPr>
        <w:numId w:val="4"/>
      </w:numPr>
      <w:tabs>
        <w:tab w:val="clear" w:pos="454"/>
        <w:tab w:val="left" w:pos="284"/>
        <w:tab w:val="left" w:pos="397"/>
      </w:tabs>
      <w:spacing w:after="280" w:line="280" w:lineRule="exact"/>
    </w:pPr>
    <w:rPr>
      <w:sz w:val="20"/>
    </w:rPr>
  </w:style>
  <w:style w:type="paragraph" w:customStyle="1" w:styleId="04aNumbering">
    <w:name w:val="04a_Numbering"/>
    <w:basedOn w:val="04BodyText"/>
    <w:rsid w:val="00D86B9B"/>
    <w:pPr>
      <w:tabs>
        <w:tab w:val="clear" w:pos="454"/>
      </w:tabs>
    </w:pPr>
  </w:style>
  <w:style w:type="character" w:styleId="Sidetal">
    <w:name w:val="page number"/>
    <w:basedOn w:val="Standardskrifttypeiafsnit"/>
    <w:uiPriority w:val="99"/>
    <w:semiHidden/>
    <w:rsid w:val="00620D7C"/>
    <w:rPr>
      <w:rFonts w:cs="Times New Roman"/>
    </w:rPr>
  </w:style>
  <w:style w:type="paragraph" w:customStyle="1" w:styleId="00bDBInfo">
    <w:name w:val="00b_DB_Info"/>
    <w:basedOn w:val="00aPagenumber"/>
    <w:uiPriority w:val="99"/>
    <w:rsid w:val="001725A5"/>
    <w:rPr>
      <w:color w:val="FFFFFF"/>
    </w:rPr>
  </w:style>
  <w:style w:type="paragraph" w:customStyle="1" w:styleId="01aDBTitle">
    <w:name w:val="01a_DB_Title"/>
    <w:basedOn w:val="05aTitle"/>
    <w:uiPriority w:val="99"/>
    <w:rsid w:val="00750FBC"/>
    <w:pPr>
      <w:spacing w:line="400" w:lineRule="exact"/>
      <w:jc w:val="right"/>
    </w:pPr>
    <w:rPr>
      <w:sz w:val="40"/>
    </w:rPr>
  </w:style>
  <w:style w:type="paragraph" w:customStyle="1" w:styleId="01bDBSubtitle">
    <w:name w:val="01b_DB_Subtitle"/>
    <w:uiPriority w:val="99"/>
    <w:rsid w:val="001725A5"/>
    <w:pPr>
      <w:jc w:val="right"/>
    </w:pPr>
    <w:rPr>
      <w:rFonts w:ascii="Georgia" w:hAnsi="Georgia"/>
      <w:color w:val="000000"/>
      <w:sz w:val="24"/>
      <w:szCs w:val="24"/>
      <w:lang w:val="en-GB" w:eastAsia="de-DE"/>
    </w:rPr>
  </w:style>
  <w:style w:type="paragraph" w:customStyle="1" w:styleId="05dHeadline1line">
    <w:name w:val="05d_Headline 1 line"/>
    <w:basedOn w:val="05cHeadline1"/>
    <w:next w:val="04fBodytextline"/>
    <w:uiPriority w:val="99"/>
    <w:rsid w:val="00D86B9B"/>
    <w:pPr>
      <w:numPr>
        <w:numId w:val="1"/>
      </w:numPr>
      <w:pBdr>
        <w:top w:val="single" w:sz="4" w:space="10" w:color="000000"/>
      </w:pBdr>
      <w:tabs>
        <w:tab w:val="num" w:pos="284"/>
      </w:tabs>
      <w:ind w:left="284"/>
    </w:pPr>
    <w:rPr>
      <w:color w:val="000000"/>
    </w:rPr>
  </w:style>
  <w:style w:type="paragraph" w:styleId="Indholdsfortegnelse1">
    <w:name w:val="toc 1"/>
    <w:basedOn w:val="Normal"/>
    <w:next w:val="Normal"/>
    <w:autoRedefine/>
    <w:uiPriority w:val="99"/>
    <w:semiHidden/>
    <w:rsid w:val="006476F7"/>
    <w:pPr>
      <w:tabs>
        <w:tab w:val="left" w:pos="510"/>
        <w:tab w:val="right" w:leader="underscore" w:pos="9412"/>
      </w:tabs>
      <w:spacing w:line="250" w:lineRule="exact"/>
    </w:pPr>
    <w:rPr>
      <w:sz w:val="20"/>
    </w:rPr>
  </w:style>
  <w:style w:type="paragraph" w:customStyle="1" w:styleId="04fBodytextline">
    <w:name w:val="04f_Body text line"/>
    <w:basedOn w:val="04BodyText"/>
    <w:uiPriority w:val="99"/>
    <w:rsid w:val="00750FBC"/>
    <w:pPr>
      <w:pBdr>
        <w:bottom w:val="single" w:sz="4" w:space="12" w:color="000000"/>
      </w:pBdr>
    </w:pPr>
    <w:rPr>
      <w:color w:val="000000"/>
    </w:rPr>
  </w:style>
  <w:style w:type="character" w:styleId="Hyperlink">
    <w:name w:val="Hyperlink"/>
    <w:basedOn w:val="Standardskrifttypeiafsnit"/>
    <w:uiPriority w:val="99"/>
    <w:semiHidden/>
    <w:rsid w:val="00EA332B"/>
    <w:rPr>
      <w:rFonts w:cs="Times New Roman"/>
      <w:color w:val="0000FF"/>
      <w:u w:val="single"/>
    </w:rPr>
  </w:style>
  <w:style w:type="paragraph" w:customStyle="1" w:styleId="04bList">
    <w:name w:val="04b_List"/>
    <w:basedOn w:val="04BodyText"/>
    <w:uiPriority w:val="99"/>
    <w:rsid w:val="00D86B9B"/>
    <w:pPr>
      <w:numPr>
        <w:numId w:val="3"/>
      </w:numPr>
      <w:tabs>
        <w:tab w:val="clear" w:pos="454"/>
      </w:tabs>
      <w:ind w:left="567" w:hanging="340"/>
    </w:pPr>
  </w:style>
  <w:style w:type="paragraph" w:customStyle="1" w:styleId="04eBodytextleft">
    <w:name w:val="04e_Body text left"/>
    <w:basedOn w:val="04BodyText"/>
    <w:uiPriority w:val="99"/>
    <w:rsid w:val="001725A5"/>
    <w:pPr>
      <w:spacing w:after="0"/>
      <w:jc w:val="left"/>
    </w:pPr>
  </w:style>
  <w:style w:type="paragraph" w:customStyle="1" w:styleId="05eHeadline2">
    <w:name w:val="05e_Headline 2"/>
    <w:uiPriority w:val="99"/>
    <w:rsid w:val="003E3ACA"/>
    <w:pPr>
      <w:numPr>
        <w:ilvl w:val="1"/>
        <w:numId w:val="4"/>
      </w:numPr>
      <w:tabs>
        <w:tab w:val="left" w:pos="397"/>
      </w:tabs>
      <w:spacing w:after="250" w:line="250" w:lineRule="exact"/>
    </w:pPr>
    <w:rPr>
      <w:rFonts w:ascii="Georgia" w:hAnsi="Georgia" w:cs="Arial"/>
      <w:bCs/>
      <w:iCs/>
      <w:sz w:val="20"/>
      <w:szCs w:val="20"/>
      <w:lang w:val="en-GB" w:eastAsia="de-DE"/>
    </w:rPr>
  </w:style>
  <w:style w:type="paragraph" w:styleId="Fodnotetekst">
    <w:name w:val="footnote text"/>
    <w:aliases w:val="Testo_note,ft"/>
    <w:basedOn w:val="Normal"/>
    <w:link w:val="FodnotetekstTegn"/>
    <w:uiPriority w:val="99"/>
    <w:qFormat/>
    <w:rsid w:val="001725A5"/>
    <w:pPr>
      <w:spacing w:line="200" w:lineRule="exact"/>
    </w:pPr>
    <w:rPr>
      <w:sz w:val="16"/>
      <w:szCs w:val="20"/>
    </w:rPr>
  </w:style>
  <w:style w:type="character" w:customStyle="1" w:styleId="FodnotetekstTegn">
    <w:name w:val="Fodnotetekst Tegn"/>
    <w:aliases w:val="Testo_note Tegn,ft Tegn"/>
    <w:basedOn w:val="Standardskrifttypeiafsnit"/>
    <w:link w:val="Fodnotetekst"/>
    <w:uiPriority w:val="99"/>
    <w:locked/>
    <w:rsid w:val="000A7749"/>
    <w:rPr>
      <w:rFonts w:ascii="Georgia" w:hAnsi="Georgia" w:cs="Times New Roman"/>
      <w:sz w:val="20"/>
      <w:szCs w:val="20"/>
      <w:lang w:val="en-GB" w:eastAsia="de-DE"/>
    </w:rPr>
  </w:style>
  <w:style w:type="character" w:styleId="Fodnotehenvisning">
    <w:name w:val="footnote reference"/>
    <w:aliases w:val="16 Point,Superscript 6 Point,Footnote Reference Number,Footnote Reference_LVL6,Footnote Reference_LVL61,Footnote Reference_LVL62,Footnote Reference_LVL63,Footnote Reference_LVL64"/>
    <w:basedOn w:val="Standardskrifttypeiafsnit"/>
    <w:uiPriority w:val="99"/>
    <w:qFormat/>
    <w:rsid w:val="00C274F3"/>
    <w:rPr>
      <w:rFonts w:cs="Times New Roman"/>
      <w:vertAlign w:val="superscript"/>
    </w:rPr>
  </w:style>
  <w:style w:type="paragraph" w:styleId="Indholdsfortegnelse2">
    <w:name w:val="toc 2"/>
    <w:basedOn w:val="Normal"/>
    <w:next w:val="Normal"/>
    <w:autoRedefine/>
    <w:uiPriority w:val="99"/>
    <w:semiHidden/>
    <w:rsid w:val="002A46E8"/>
    <w:pPr>
      <w:ind w:left="220"/>
    </w:pPr>
  </w:style>
  <w:style w:type="paragraph" w:customStyle="1" w:styleId="05bHeadline1black">
    <w:name w:val="05b_Headline 1 black"/>
    <w:basedOn w:val="05dHeadline1line"/>
    <w:uiPriority w:val="99"/>
    <w:rsid w:val="003E3ACA"/>
    <w:pPr>
      <w:pBdr>
        <w:top w:val="none" w:sz="0" w:space="0" w:color="auto"/>
      </w:pBdr>
    </w:pPr>
  </w:style>
  <w:style w:type="paragraph" w:customStyle="1" w:styleId="06InfoTitle">
    <w:name w:val="06_Info_Title"/>
    <w:basedOn w:val="Normal"/>
    <w:link w:val="06InfoTitleZchn"/>
    <w:uiPriority w:val="99"/>
    <w:rsid w:val="00881685"/>
    <w:pPr>
      <w:spacing w:after="40"/>
      <w:jc w:val="both"/>
    </w:pPr>
    <w:rPr>
      <w:b/>
      <w:sz w:val="24"/>
    </w:rPr>
  </w:style>
  <w:style w:type="paragraph" w:customStyle="1" w:styleId="06aInfoTitle">
    <w:name w:val="06a_Info_Title"/>
    <w:basedOn w:val="06InfoTitle"/>
    <w:link w:val="06aInfoTitleZchn"/>
    <w:uiPriority w:val="99"/>
    <w:rsid w:val="00881685"/>
    <w:rPr>
      <w:sz w:val="16"/>
    </w:rPr>
  </w:style>
  <w:style w:type="character" w:customStyle="1" w:styleId="06InfoTitleZchn">
    <w:name w:val="06_Info_Title Zchn"/>
    <w:basedOn w:val="Standardskrifttypeiafsnit"/>
    <w:link w:val="06InfoTitle"/>
    <w:uiPriority w:val="99"/>
    <w:locked/>
    <w:rsid w:val="00881685"/>
    <w:rPr>
      <w:rFonts w:ascii="Georgia" w:hAnsi="Georgia" w:cs="Times New Roman"/>
      <w:b/>
      <w:sz w:val="24"/>
      <w:szCs w:val="24"/>
      <w:lang w:val="en-GB" w:eastAsia="de-DE" w:bidi="ar-SA"/>
    </w:rPr>
  </w:style>
  <w:style w:type="character" w:customStyle="1" w:styleId="06aInfoTitleZchn">
    <w:name w:val="06a_Info_Title Zchn"/>
    <w:basedOn w:val="06InfoTitleZchn"/>
    <w:link w:val="06aInfoTitle"/>
    <w:uiPriority w:val="99"/>
    <w:locked/>
    <w:rsid w:val="00881685"/>
    <w:rPr>
      <w:rFonts w:ascii="Georgia" w:hAnsi="Georgia" w:cs="Times New Roman"/>
      <w:b/>
      <w:sz w:val="24"/>
      <w:szCs w:val="24"/>
      <w:lang w:val="en-GB" w:eastAsia="de-DE" w:bidi="ar-SA"/>
    </w:rPr>
  </w:style>
  <w:style w:type="paragraph" w:customStyle="1" w:styleId="04cA">
    <w:name w:val="04c_A"/>
    <w:aliases w:val="B,C"/>
    <w:uiPriority w:val="99"/>
    <w:rsid w:val="002B678C"/>
    <w:pPr>
      <w:numPr>
        <w:numId w:val="5"/>
      </w:numPr>
      <w:spacing w:line="276" w:lineRule="auto"/>
    </w:pPr>
    <w:rPr>
      <w:rFonts w:ascii="Georgia" w:hAnsi="Georgia"/>
      <w:sz w:val="20"/>
      <w:szCs w:val="24"/>
      <w:lang w:val="en-GB" w:eastAsia="de-DE"/>
    </w:rPr>
  </w:style>
  <w:style w:type="paragraph" w:customStyle="1" w:styleId="03Headbold">
    <w:name w:val="03_Head_bold"/>
    <w:basedOn w:val="04BodyText"/>
    <w:uiPriority w:val="99"/>
    <w:rsid w:val="00F769C0"/>
    <w:pPr>
      <w:tabs>
        <w:tab w:val="left" w:pos="414"/>
      </w:tabs>
      <w:spacing w:after="0" w:line="240" w:lineRule="auto"/>
    </w:pPr>
    <w:rPr>
      <w:b/>
    </w:rPr>
  </w:style>
  <w:style w:type="paragraph" w:customStyle="1" w:styleId="03aHead">
    <w:name w:val="03a_Head"/>
    <w:basedOn w:val="03Headbold"/>
    <w:uiPriority w:val="99"/>
    <w:rsid w:val="00F769C0"/>
    <w:rPr>
      <w:b w:val="0"/>
    </w:rPr>
  </w:style>
  <w:style w:type="character" w:customStyle="1" w:styleId="04BodyTextChar">
    <w:name w:val="04_Body Text Char"/>
    <w:basedOn w:val="Standardskrifttypeiafsnit"/>
    <w:link w:val="04BodyText"/>
    <w:uiPriority w:val="99"/>
    <w:locked/>
    <w:rsid w:val="005510C1"/>
    <w:rPr>
      <w:rFonts w:ascii="Georgia" w:hAnsi="Georgia" w:cs="Times New Roman"/>
      <w:sz w:val="24"/>
      <w:szCs w:val="24"/>
      <w:lang w:val="en-GB" w:eastAsia="de-DE" w:bidi="ar-SA"/>
    </w:rPr>
  </w:style>
  <w:style w:type="paragraph" w:customStyle="1" w:styleId="04dBodyTextbold">
    <w:name w:val="04d_Body Text bold"/>
    <w:basedOn w:val="04BodyText"/>
    <w:uiPriority w:val="99"/>
    <w:rsid w:val="005510C1"/>
    <w:pPr>
      <w:tabs>
        <w:tab w:val="clear" w:pos="454"/>
        <w:tab w:val="left" w:pos="414"/>
      </w:tabs>
    </w:pPr>
    <w:rPr>
      <w:b/>
    </w:rPr>
  </w:style>
  <w:style w:type="paragraph" w:customStyle="1" w:styleId="04aNumeration">
    <w:name w:val="04a_Numeration"/>
    <w:basedOn w:val="Normal"/>
    <w:rsid w:val="00B337AE"/>
    <w:pPr>
      <w:tabs>
        <w:tab w:val="num" w:pos="284"/>
        <w:tab w:val="left" w:pos="414"/>
      </w:tabs>
      <w:spacing w:line="276" w:lineRule="auto"/>
      <w:ind w:left="284" w:hanging="284"/>
      <w:jc w:val="both"/>
    </w:pPr>
    <w:rPr>
      <w:sz w:val="20"/>
    </w:rPr>
  </w:style>
  <w:style w:type="paragraph" w:styleId="NormalWeb">
    <w:name w:val="Normal (Web)"/>
    <w:basedOn w:val="Normal"/>
    <w:uiPriority w:val="99"/>
    <w:rsid w:val="00B337AE"/>
    <w:pPr>
      <w:spacing w:before="100" w:beforeAutospacing="1" w:after="100" w:afterAutospacing="1"/>
    </w:pPr>
    <w:rPr>
      <w:rFonts w:ascii="Times New Roman" w:hAnsi="Times New Roman"/>
      <w:sz w:val="24"/>
      <w:lang w:val="es-ES" w:eastAsia="es-ES"/>
    </w:rPr>
  </w:style>
  <w:style w:type="paragraph" w:styleId="Listeafsnit">
    <w:name w:val="List Paragraph"/>
    <w:basedOn w:val="Normal"/>
    <w:uiPriority w:val="34"/>
    <w:qFormat/>
    <w:rsid w:val="00B337AE"/>
    <w:pPr>
      <w:spacing w:line="300" w:lineRule="exact"/>
      <w:ind w:left="720"/>
    </w:pPr>
    <w:rPr>
      <w:rFonts w:ascii="Times New Roman" w:eastAsia="SimSun" w:hAnsi="Times New Roman"/>
      <w:szCs w:val="22"/>
      <w:lang w:val="pt-PT" w:eastAsia="zh-CN"/>
    </w:rPr>
  </w:style>
  <w:style w:type="paragraph" w:customStyle="1" w:styleId="agendaitem">
    <w:name w:val="agendaitem"/>
    <w:basedOn w:val="Normal"/>
    <w:uiPriority w:val="99"/>
    <w:rsid w:val="00B337AE"/>
    <w:pPr>
      <w:spacing w:before="40" w:after="40"/>
    </w:pPr>
    <w:rPr>
      <w:rFonts w:ascii="Tahoma" w:hAnsi="Tahoma" w:cs="Tahoma"/>
      <w:sz w:val="18"/>
      <w:szCs w:val="18"/>
      <w:lang w:eastAsia="en-GB"/>
    </w:rPr>
  </w:style>
  <w:style w:type="paragraph" w:customStyle="1" w:styleId="04bListing">
    <w:name w:val="04b_Listing"/>
    <w:basedOn w:val="Normal"/>
    <w:uiPriority w:val="99"/>
    <w:rsid w:val="00B10F84"/>
    <w:pPr>
      <w:tabs>
        <w:tab w:val="num" w:pos="284"/>
        <w:tab w:val="left" w:pos="414"/>
      </w:tabs>
      <w:spacing w:after="250" w:line="276" w:lineRule="auto"/>
      <w:ind w:left="284" w:hanging="284"/>
      <w:jc w:val="both"/>
    </w:pPr>
    <w:rPr>
      <w:sz w:val="20"/>
    </w:rPr>
  </w:style>
  <w:style w:type="character" w:styleId="Kommentarhenvisning">
    <w:name w:val="annotation reference"/>
    <w:basedOn w:val="Standardskrifttypeiafsnit"/>
    <w:uiPriority w:val="99"/>
    <w:locked/>
    <w:rsid w:val="007075D9"/>
    <w:rPr>
      <w:rFonts w:cs="Times New Roman"/>
      <w:sz w:val="16"/>
      <w:szCs w:val="16"/>
    </w:rPr>
  </w:style>
  <w:style w:type="paragraph" w:styleId="Kommentartekst">
    <w:name w:val="annotation text"/>
    <w:basedOn w:val="Normal"/>
    <w:link w:val="KommentartekstTegn"/>
    <w:uiPriority w:val="99"/>
    <w:locked/>
    <w:rsid w:val="007075D9"/>
    <w:rPr>
      <w:sz w:val="20"/>
      <w:szCs w:val="20"/>
    </w:rPr>
  </w:style>
  <w:style w:type="character" w:customStyle="1" w:styleId="KommentartekstTegn">
    <w:name w:val="Kommentartekst Tegn"/>
    <w:basedOn w:val="Standardskrifttypeiafsnit"/>
    <w:link w:val="Kommentartekst"/>
    <w:uiPriority w:val="99"/>
    <w:locked/>
    <w:rsid w:val="007075D9"/>
    <w:rPr>
      <w:rFonts w:ascii="Georgia" w:hAnsi="Georgia" w:cs="Times New Roman"/>
      <w:sz w:val="20"/>
      <w:szCs w:val="20"/>
      <w:lang w:val="en-GB" w:eastAsia="de-DE"/>
    </w:rPr>
  </w:style>
  <w:style w:type="paragraph" w:styleId="Kommentaremne">
    <w:name w:val="annotation subject"/>
    <w:basedOn w:val="Kommentartekst"/>
    <w:next w:val="Kommentartekst"/>
    <w:link w:val="KommentaremneTegn"/>
    <w:uiPriority w:val="99"/>
    <w:semiHidden/>
    <w:locked/>
    <w:rsid w:val="007075D9"/>
    <w:rPr>
      <w:b/>
      <w:bCs/>
    </w:rPr>
  </w:style>
  <w:style w:type="character" w:customStyle="1" w:styleId="KommentaremneTegn">
    <w:name w:val="Kommentaremne Tegn"/>
    <w:basedOn w:val="KommentartekstTegn"/>
    <w:link w:val="Kommentaremne"/>
    <w:uiPriority w:val="99"/>
    <w:semiHidden/>
    <w:locked/>
    <w:rsid w:val="007075D9"/>
    <w:rPr>
      <w:rFonts w:ascii="Georgia" w:hAnsi="Georgia" w:cs="Times New Roman"/>
      <w:b/>
      <w:bCs/>
      <w:sz w:val="20"/>
      <w:szCs w:val="20"/>
      <w:lang w:val="en-GB" w:eastAsia="de-DE"/>
    </w:rPr>
  </w:style>
  <w:style w:type="character" w:styleId="Strk">
    <w:name w:val="Strong"/>
    <w:basedOn w:val="Standardskrifttypeiafsnit"/>
    <w:uiPriority w:val="22"/>
    <w:qFormat/>
    <w:rsid w:val="007F4B00"/>
    <w:rPr>
      <w:rFonts w:cs="Times New Roman"/>
      <w:b/>
      <w:bCs/>
    </w:rPr>
  </w:style>
  <w:style w:type="paragraph" w:customStyle="1" w:styleId="04Runningtext">
    <w:name w:val="04_Running text"/>
    <w:basedOn w:val="Normal"/>
    <w:uiPriority w:val="99"/>
    <w:rsid w:val="001E1037"/>
    <w:pPr>
      <w:spacing w:line="360" w:lineRule="auto"/>
      <w:jc w:val="both"/>
    </w:pPr>
    <w:rPr>
      <w:sz w:val="20"/>
    </w:rPr>
  </w:style>
  <w:style w:type="paragraph" w:styleId="Dokumentoversigt">
    <w:name w:val="Document Map"/>
    <w:basedOn w:val="Normal"/>
    <w:link w:val="DokumentoversigtTegn"/>
    <w:uiPriority w:val="99"/>
    <w:semiHidden/>
    <w:locked/>
    <w:rsid w:val="00380211"/>
    <w:pPr>
      <w:shd w:val="clear" w:color="auto" w:fill="000080"/>
    </w:pPr>
    <w:rPr>
      <w:rFonts w:ascii="Tahoma" w:hAnsi="Tahoma" w:cs="Tahoma"/>
      <w:sz w:val="20"/>
      <w:szCs w:val="20"/>
    </w:rPr>
  </w:style>
  <w:style w:type="character" w:customStyle="1" w:styleId="DokumentoversigtTegn">
    <w:name w:val="Dokumentoversigt Tegn"/>
    <w:basedOn w:val="Standardskrifttypeiafsnit"/>
    <w:link w:val="Dokumentoversigt"/>
    <w:uiPriority w:val="99"/>
    <w:semiHidden/>
    <w:locked/>
    <w:rsid w:val="00164775"/>
    <w:rPr>
      <w:rFonts w:cs="Times New Roman"/>
      <w:sz w:val="2"/>
      <w:lang w:val="en-GB" w:eastAsia="de-DE"/>
    </w:rPr>
  </w:style>
  <w:style w:type="paragraph" w:styleId="Korrektur">
    <w:name w:val="Revision"/>
    <w:hidden/>
    <w:uiPriority w:val="99"/>
    <w:semiHidden/>
    <w:rsid w:val="00530C66"/>
    <w:rPr>
      <w:rFonts w:ascii="Georgia" w:hAnsi="Georgia"/>
      <w:szCs w:val="24"/>
      <w:lang w:val="en-GB" w:eastAsia="de-DE"/>
    </w:rPr>
  </w:style>
  <w:style w:type="paragraph" w:customStyle="1" w:styleId="06aRunningtextblue">
    <w:name w:val="06a_Running text blue"/>
    <w:basedOn w:val="Normal"/>
    <w:uiPriority w:val="99"/>
    <w:rsid w:val="00F86089"/>
    <w:pPr>
      <w:pBdr>
        <w:bottom w:val="single" w:sz="4" w:space="12" w:color="283583"/>
      </w:pBdr>
      <w:spacing w:after="250" w:line="276" w:lineRule="auto"/>
      <w:jc w:val="both"/>
    </w:pPr>
    <w:rPr>
      <w:color w:val="2D4190"/>
      <w:sz w:val="20"/>
    </w:rPr>
  </w:style>
  <w:style w:type="paragraph" w:customStyle="1" w:styleId="05Subject">
    <w:name w:val="05_Subject"/>
    <w:basedOn w:val="Normal"/>
    <w:uiPriority w:val="99"/>
    <w:rsid w:val="00F86089"/>
    <w:pPr>
      <w:spacing w:line="360" w:lineRule="auto"/>
      <w:jc w:val="both"/>
    </w:pPr>
    <w:rPr>
      <w:b/>
      <w:sz w:val="24"/>
    </w:rPr>
  </w:style>
  <w:style w:type="paragraph" w:customStyle="1" w:styleId="04anumeration0">
    <w:name w:val="04anumeration"/>
    <w:basedOn w:val="Normal"/>
    <w:uiPriority w:val="99"/>
    <w:rsid w:val="006356A6"/>
    <w:pPr>
      <w:spacing w:before="100" w:beforeAutospacing="1" w:after="100" w:afterAutospacing="1"/>
    </w:pPr>
    <w:rPr>
      <w:rFonts w:ascii="Times New Roman" w:hAnsi="Times New Roman"/>
      <w:sz w:val="24"/>
      <w:lang w:val="nl-NL" w:eastAsia="nl-NL"/>
    </w:rPr>
  </w:style>
  <w:style w:type="paragraph" w:customStyle="1" w:styleId="Prrafodelista1">
    <w:name w:val="Párrafo de lista1"/>
    <w:basedOn w:val="Normal"/>
    <w:uiPriority w:val="34"/>
    <w:qFormat/>
    <w:rsid w:val="001652B3"/>
    <w:pPr>
      <w:ind w:left="708"/>
    </w:pPr>
    <w:rPr>
      <w:lang w:val="de-DE"/>
    </w:rPr>
  </w:style>
  <w:style w:type="character" w:styleId="Kraftighenvisning">
    <w:name w:val="Intense Reference"/>
    <w:basedOn w:val="Standardskrifttypeiafsnit"/>
    <w:uiPriority w:val="32"/>
    <w:qFormat/>
    <w:rsid w:val="00BF5CDF"/>
    <w:rPr>
      <w:b/>
      <w:bCs/>
      <w:smallCaps/>
      <w:spacing w:val="5"/>
      <w:u w:val="single"/>
    </w:rPr>
  </w:style>
  <w:style w:type="character" w:styleId="Slutnotehenvisning">
    <w:name w:val="endnote reference"/>
    <w:basedOn w:val="Standardskrifttypeiafsnit"/>
    <w:uiPriority w:val="99"/>
    <w:semiHidden/>
    <w:locked/>
    <w:rsid w:val="006822EB"/>
    <w:rPr>
      <w:rFonts w:cs="Times New Roman"/>
      <w:vertAlign w:val="superscript"/>
    </w:rPr>
  </w:style>
  <w:style w:type="paragraph" w:customStyle="1" w:styleId="Considrant">
    <w:name w:val="Considérant"/>
    <w:basedOn w:val="Normal"/>
    <w:rsid w:val="00164E29"/>
    <w:pPr>
      <w:numPr>
        <w:numId w:val="21"/>
      </w:numPr>
      <w:spacing w:before="120" w:after="120"/>
      <w:jc w:val="both"/>
    </w:pPr>
    <w:rPr>
      <w:rFonts w:ascii="Times New Roman" w:hAnsi="Times New Roman"/>
      <w:noProof/>
      <w:sz w:val="24"/>
      <w:lang w:eastAsia="en-US"/>
    </w:rPr>
  </w:style>
  <w:style w:type="paragraph" w:customStyle="1" w:styleId="Datedadoption">
    <w:name w:val="Date d'adoption"/>
    <w:basedOn w:val="Normal"/>
    <w:next w:val="Normal"/>
    <w:rsid w:val="00164E29"/>
    <w:pPr>
      <w:spacing w:before="360"/>
      <w:jc w:val="center"/>
    </w:pPr>
    <w:rPr>
      <w:rFonts w:ascii="Times New Roman" w:hAnsi="Times New Roman"/>
      <w:b/>
      <w:noProof/>
      <w:sz w:val="24"/>
      <w:lang w:eastAsia="en-US"/>
    </w:rPr>
  </w:style>
  <w:style w:type="paragraph" w:styleId="Undertitel">
    <w:name w:val="Subtitle"/>
    <w:basedOn w:val="Normal"/>
    <w:next w:val="Normal"/>
    <w:link w:val="UndertitelTegn"/>
    <w:uiPriority w:val="11"/>
    <w:qFormat/>
    <w:locked/>
    <w:rsid w:val="00055A6D"/>
    <w:pPr>
      <w:numPr>
        <w:ilvl w:val="1"/>
      </w:numPr>
      <w:spacing w:after="250" w:line="276" w:lineRule="auto"/>
      <w:contextualSpacing/>
      <w:jc w:val="both"/>
    </w:pPr>
    <w:rPr>
      <w:rFonts w:asciiTheme="majorHAnsi" w:eastAsiaTheme="majorEastAsia" w:hAnsiTheme="majorHAnsi" w:cstheme="majorBidi"/>
      <w:b/>
      <w:sz w:val="24"/>
      <w:lang w:eastAsia="en-US"/>
    </w:rPr>
  </w:style>
  <w:style w:type="character" w:customStyle="1" w:styleId="UndertitelTegn">
    <w:name w:val="Undertitel Tegn"/>
    <w:basedOn w:val="Standardskrifttypeiafsnit"/>
    <w:link w:val="Undertitel"/>
    <w:uiPriority w:val="11"/>
    <w:rsid w:val="00055A6D"/>
    <w:rPr>
      <w:rFonts w:asciiTheme="majorHAnsi" w:eastAsiaTheme="majorEastAsia" w:hAnsiTheme="majorHAnsi" w:cstheme="majorBidi"/>
      <w:b/>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047692">
      <w:bodyDiv w:val="1"/>
      <w:marLeft w:val="0"/>
      <w:marRight w:val="0"/>
      <w:marTop w:val="0"/>
      <w:marBottom w:val="0"/>
      <w:divBdr>
        <w:top w:val="none" w:sz="0" w:space="0" w:color="auto"/>
        <w:left w:val="none" w:sz="0" w:space="0" w:color="auto"/>
        <w:bottom w:val="none" w:sz="0" w:space="0" w:color="auto"/>
        <w:right w:val="none" w:sz="0" w:space="0" w:color="auto"/>
      </w:divBdr>
    </w:div>
    <w:div w:id="720448842">
      <w:bodyDiv w:val="1"/>
      <w:marLeft w:val="0"/>
      <w:marRight w:val="0"/>
      <w:marTop w:val="0"/>
      <w:marBottom w:val="0"/>
      <w:divBdr>
        <w:top w:val="none" w:sz="0" w:space="0" w:color="auto"/>
        <w:left w:val="none" w:sz="0" w:space="0" w:color="auto"/>
        <w:bottom w:val="none" w:sz="0" w:space="0" w:color="auto"/>
        <w:right w:val="none" w:sz="0" w:space="0" w:color="auto"/>
      </w:divBdr>
    </w:div>
    <w:div w:id="829443984">
      <w:marLeft w:val="0"/>
      <w:marRight w:val="0"/>
      <w:marTop w:val="0"/>
      <w:marBottom w:val="0"/>
      <w:divBdr>
        <w:top w:val="none" w:sz="0" w:space="0" w:color="auto"/>
        <w:left w:val="none" w:sz="0" w:space="0" w:color="auto"/>
        <w:bottom w:val="none" w:sz="0" w:space="0" w:color="auto"/>
        <w:right w:val="none" w:sz="0" w:space="0" w:color="auto"/>
      </w:divBdr>
    </w:div>
    <w:div w:id="829443985">
      <w:marLeft w:val="0"/>
      <w:marRight w:val="0"/>
      <w:marTop w:val="0"/>
      <w:marBottom w:val="0"/>
      <w:divBdr>
        <w:top w:val="none" w:sz="0" w:space="0" w:color="auto"/>
        <w:left w:val="none" w:sz="0" w:space="0" w:color="auto"/>
        <w:bottom w:val="none" w:sz="0" w:space="0" w:color="auto"/>
        <w:right w:val="none" w:sz="0" w:space="0" w:color="auto"/>
      </w:divBdr>
    </w:div>
    <w:div w:id="829443986">
      <w:marLeft w:val="0"/>
      <w:marRight w:val="0"/>
      <w:marTop w:val="0"/>
      <w:marBottom w:val="0"/>
      <w:divBdr>
        <w:top w:val="none" w:sz="0" w:space="0" w:color="auto"/>
        <w:left w:val="none" w:sz="0" w:space="0" w:color="auto"/>
        <w:bottom w:val="none" w:sz="0" w:space="0" w:color="auto"/>
        <w:right w:val="none" w:sz="0" w:space="0" w:color="auto"/>
      </w:divBdr>
    </w:div>
    <w:div w:id="829443987">
      <w:marLeft w:val="0"/>
      <w:marRight w:val="0"/>
      <w:marTop w:val="0"/>
      <w:marBottom w:val="0"/>
      <w:divBdr>
        <w:top w:val="none" w:sz="0" w:space="0" w:color="auto"/>
        <w:left w:val="none" w:sz="0" w:space="0" w:color="auto"/>
        <w:bottom w:val="none" w:sz="0" w:space="0" w:color="auto"/>
        <w:right w:val="none" w:sz="0" w:space="0" w:color="auto"/>
      </w:divBdr>
    </w:div>
    <w:div w:id="829443988">
      <w:marLeft w:val="0"/>
      <w:marRight w:val="0"/>
      <w:marTop w:val="0"/>
      <w:marBottom w:val="0"/>
      <w:divBdr>
        <w:top w:val="none" w:sz="0" w:space="0" w:color="auto"/>
        <w:left w:val="none" w:sz="0" w:space="0" w:color="auto"/>
        <w:bottom w:val="none" w:sz="0" w:space="0" w:color="auto"/>
        <w:right w:val="none" w:sz="0" w:space="0" w:color="auto"/>
      </w:divBdr>
    </w:div>
    <w:div w:id="829443989">
      <w:marLeft w:val="0"/>
      <w:marRight w:val="0"/>
      <w:marTop w:val="0"/>
      <w:marBottom w:val="0"/>
      <w:divBdr>
        <w:top w:val="none" w:sz="0" w:space="0" w:color="auto"/>
        <w:left w:val="none" w:sz="0" w:space="0" w:color="auto"/>
        <w:bottom w:val="none" w:sz="0" w:space="0" w:color="auto"/>
        <w:right w:val="none" w:sz="0" w:space="0" w:color="auto"/>
      </w:divBdr>
    </w:div>
    <w:div w:id="829443990">
      <w:marLeft w:val="0"/>
      <w:marRight w:val="0"/>
      <w:marTop w:val="0"/>
      <w:marBottom w:val="0"/>
      <w:divBdr>
        <w:top w:val="none" w:sz="0" w:space="0" w:color="auto"/>
        <w:left w:val="none" w:sz="0" w:space="0" w:color="auto"/>
        <w:bottom w:val="none" w:sz="0" w:space="0" w:color="auto"/>
        <w:right w:val="none" w:sz="0" w:space="0" w:color="auto"/>
      </w:divBdr>
    </w:div>
    <w:div w:id="829443991">
      <w:marLeft w:val="0"/>
      <w:marRight w:val="0"/>
      <w:marTop w:val="0"/>
      <w:marBottom w:val="0"/>
      <w:divBdr>
        <w:top w:val="none" w:sz="0" w:space="0" w:color="auto"/>
        <w:left w:val="none" w:sz="0" w:space="0" w:color="auto"/>
        <w:bottom w:val="none" w:sz="0" w:space="0" w:color="auto"/>
        <w:right w:val="none" w:sz="0" w:space="0" w:color="auto"/>
      </w:divBdr>
    </w:div>
    <w:div w:id="829443992">
      <w:marLeft w:val="0"/>
      <w:marRight w:val="0"/>
      <w:marTop w:val="0"/>
      <w:marBottom w:val="0"/>
      <w:divBdr>
        <w:top w:val="none" w:sz="0" w:space="0" w:color="auto"/>
        <w:left w:val="none" w:sz="0" w:space="0" w:color="auto"/>
        <w:bottom w:val="none" w:sz="0" w:space="0" w:color="auto"/>
        <w:right w:val="none" w:sz="0" w:space="0" w:color="auto"/>
      </w:divBdr>
    </w:div>
    <w:div w:id="829443993">
      <w:marLeft w:val="0"/>
      <w:marRight w:val="0"/>
      <w:marTop w:val="0"/>
      <w:marBottom w:val="0"/>
      <w:divBdr>
        <w:top w:val="none" w:sz="0" w:space="0" w:color="auto"/>
        <w:left w:val="none" w:sz="0" w:space="0" w:color="auto"/>
        <w:bottom w:val="none" w:sz="0" w:space="0" w:color="auto"/>
        <w:right w:val="none" w:sz="0" w:space="0" w:color="auto"/>
      </w:divBdr>
    </w:div>
    <w:div w:id="829443994">
      <w:marLeft w:val="0"/>
      <w:marRight w:val="0"/>
      <w:marTop w:val="0"/>
      <w:marBottom w:val="0"/>
      <w:divBdr>
        <w:top w:val="none" w:sz="0" w:space="0" w:color="auto"/>
        <w:left w:val="none" w:sz="0" w:space="0" w:color="auto"/>
        <w:bottom w:val="none" w:sz="0" w:space="0" w:color="auto"/>
        <w:right w:val="none" w:sz="0" w:space="0" w:color="auto"/>
      </w:divBdr>
    </w:div>
    <w:div w:id="829443995">
      <w:marLeft w:val="0"/>
      <w:marRight w:val="0"/>
      <w:marTop w:val="0"/>
      <w:marBottom w:val="0"/>
      <w:divBdr>
        <w:top w:val="none" w:sz="0" w:space="0" w:color="auto"/>
        <w:left w:val="none" w:sz="0" w:space="0" w:color="auto"/>
        <w:bottom w:val="none" w:sz="0" w:space="0" w:color="auto"/>
        <w:right w:val="none" w:sz="0" w:space="0" w:color="auto"/>
      </w:divBdr>
    </w:div>
    <w:div w:id="829443996">
      <w:marLeft w:val="0"/>
      <w:marRight w:val="0"/>
      <w:marTop w:val="0"/>
      <w:marBottom w:val="0"/>
      <w:divBdr>
        <w:top w:val="none" w:sz="0" w:space="0" w:color="auto"/>
        <w:left w:val="none" w:sz="0" w:space="0" w:color="auto"/>
        <w:bottom w:val="none" w:sz="0" w:space="0" w:color="auto"/>
        <w:right w:val="none" w:sz="0" w:space="0" w:color="auto"/>
      </w:divBdr>
    </w:div>
    <w:div w:id="1028335238">
      <w:bodyDiv w:val="1"/>
      <w:marLeft w:val="0"/>
      <w:marRight w:val="0"/>
      <w:marTop w:val="0"/>
      <w:marBottom w:val="0"/>
      <w:divBdr>
        <w:top w:val="none" w:sz="0" w:space="0" w:color="auto"/>
        <w:left w:val="none" w:sz="0" w:space="0" w:color="auto"/>
        <w:bottom w:val="none" w:sz="0" w:space="0" w:color="auto"/>
        <w:right w:val="none" w:sz="0" w:space="0" w:color="auto"/>
      </w:divBdr>
      <w:divsChild>
        <w:div w:id="1575624534">
          <w:marLeft w:val="3075"/>
          <w:marRight w:val="3075"/>
          <w:marTop w:val="0"/>
          <w:marBottom w:val="0"/>
          <w:divBdr>
            <w:top w:val="none" w:sz="0" w:space="0" w:color="auto"/>
            <w:left w:val="none" w:sz="0" w:space="0" w:color="auto"/>
            <w:bottom w:val="none" w:sz="0" w:space="0" w:color="auto"/>
            <w:right w:val="none" w:sz="0" w:space="0" w:color="auto"/>
          </w:divBdr>
          <w:divsChild>
            <w:div w:id="1031609245">
              <w:marLeft w:val="-15"/>
              <w:marRight w:val="-15"/>
              <w:marTop w:val="0"/>
              <w:marBottom w:val="0"/>
              <w:divBdr>
                <w:top w:val="none" w:sz="0" w:space="0" w:color="auto"/>
                <w:left w:val="none" w:sz="0" w:space="0" w:color="auto"/>
                <w:bottom w:val="none" w:sz="0" w:space="0" w:color="auto"/>
                <w:right w:val="none" w:sz="0" w:space="0" w:color="auto"/>
              </w:divBdr>
              <w:divsChild>
                <w:div w:id="2118523787">
                  <w:marLeft w:val="0"/>
                  <w:marRight w:val="0"/>
                  <w:marTop w:val="0"/>
                  <w:marBottom w:val="0"/>
                  <w:divBdr>
                    <w:top w:val="none" w:sz="0" w:space="0" w:color="auto"/>
                    <w:left w:val="none" w:sz="0" w:space="0" w:color="auto"/>
                    <w:bottom w:val="none" w:sz="0" w:space="0" w:color="auto"/>
                    <w:right w:val="none" w:sz="0" w:space="0" w:color="auto"/>
                  </w:divBdr>
                </w:div>
                <w:div w:id="74731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530202">
      <w:bodyDiv w:val="1"/>
      <w:marLeft w:val="0"/>
      <w:marRight w:val="0"/>
      <w:marTop w:val="0"/>
      <w:marBottom w:val="0"/>
      <w:divBdr>
        <w:top w:val="none" w:sz="0" w:space="0" w:color="auto"/>
        <w:left w:val="none" w:sz="0" w:space="0" w:color="auto"/>
        <w:bottom w:val="none" w:sz="0" w:space="0" w:color="auto"/>
        <w:right w:val="none" w:sz="0" w:space="0" w:color="auto"/>
      </w:divBdr>
    </w:div>
    <w:div w:id="1521121235">
      <w:bodyDiv w:val="1"/>
      <w:marLeft w:val="0"/>
      <w:marRight w:val="0"/>
      <w:marTop w:val="0"/>
      <w:marBottom w:val="0"/>
      <w:divBdr>
        <w:top w:val="none" w:sz="0" w:space="0" w:color="auto"/>
        <w:left w:val="none" w:sz="0" w:space="0" w:color="auto"/>
        <w:bottom w:val="none" w:sz="0" w:space="0" w:color="auto"/>
        <w:right w:val="none" w:sz="0" w:space="0" w:color="auto"/>
      </w:divBdr>
    </w:div>
    <w:div w:id="1910266203">
      <w:bodyDiv w:val="1"/>
      <w:marLeft w:val="0"/>
      <w:marRight w:val="0"/>
      <w:marTop w:val="0"/>
      <w:marBottom w:val="0"/>
      <w:divBdr>
        <w:top w:val="none" w:sz="0" w:space="0" w:color="auto"/>
        <w:left w:val="none" w:sz="0" w:space="0" w:color="auto"/>
        <w:bottom w:val="none" w:sz="0" w:space="0" w:color="auto"/>
        <w:right w:val="none" w:sz="0" w:space="0" w:color="auto"/>
      </w:divBdr>
    </w:div>
    <w:div w:id="203392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A7C2C-2AE3-4DD5-9482-09A8F9C77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273</Words>
  <Characters>1671</Characters>
  <Application>Microsoft Office Word</Application>
  <DocSecurity>4</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2011xxx0000</vt:lpstr>
      <vt:lpstr>2011xxx0000</vt:lpstr>
    </vt:vector>
  </TitlesOfParts>
  <Company>Oxalide</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2011xxx0000</dc:title>
  <dc:creator>Ronan.Dunne@esma.europa.eu</dc:creator>
  <cp:lastModifiedBy>Nanna Haahr Kristensen (FT)</cp:lastModifiedBy>
  <cp:revision>2</cp:revision>
  <cp:lastPrinted>2015-08-20T09:20:00Z</cp:lastPrinted>
  <dcterms:created xsi:type="dcterms:W3CDTF">2017-08-10T11:11:00Z</dcterms:created>
  <dcterms:modified xsi:type="dcterms:W3CDTF">2017-08-10T11:11:00Z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0x01010062EC56627D643D49A278D931B6973691</vt:lpwstr>
  </property>
  <property fmtid="{D5CDD505-2E9C-101B-9397-08002B2CF9AE}" pid="3" name="Agendan kohta">
    <vt:lpwstr>09 - Corporate Finance SC</vt:lpwstr>
  </property>
  <property fmtid="{D5CDD505-2E9C-101B-9397-08002B2CF9AE}" pid="4" name="Lisätietoja">
    <vt:lpwstr>Korvattu uudella versiolla 8.7.</vt:lpwstr>
  </property>
  <property fmtid="{D5CDD505-2E9C-101B-9397-08002B2CF9AE}" pid="5" name="Vastuuhenkilö">
    <vt:lpwstr/>
  </property>
</Properties>
</file>